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FDD" w:rsidRPr="006863CB" w:rsidRDefault="00274C35" w:rsidP="006863CB">
      <w:pPr>
        <w:pStyle w:val="FootnoteText"/>
        <w:tabs>
          <w:tab w:val="left" w:pos="1440"/>
        </w:tabs>
        <w:ind w:left="1418" w:right="-116" w:hanging="1418"/>
        <w:outlineLvl w:val="0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6863CB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</w:t>
      </w:r>
      <w:r w:rsidR="00031245" w:rsidRPr="006863CB">
        <w:rPr>
          <w:rFonts w:ascii="TH SarabunPSK" w:hAnsi="TH SarabunPSK" w:cs="TH SarabunPSK"/>
          <w:b/>
          <w:bCs/>
          <w:sz w:val="30"/>
          <w:szCs w:val="30"/>
          <w:cs/>
        </w:rPr>
        <w:t>ที่</w:t>
      </w:r>
      <w:r w:rsidR="00FD7FDD" w:rsidRPr="006863CB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107666">
        <w:rPr>
          <w:rFonts w:ascii="TH SarabunPSK" w:hAnsi="TH SarabunPSK" w:cs="TH SarabunPSK" w:hint="cs"/>
          <w:b/>
          <w:bCs/>
          <w:sz w:val="30"/>
          <w:szCs w:val="30"/>
          <w:cs/>
        </w:rPr>
        <w:t>12</w:t>
      </w:r>
      <w:r w:rsidR="00FD7FDD" w:rsidRPr="006863CB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567D0B" w:rsidRPr="006863CB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107666">
        <w:rPr>
          <w:rFonts w:ascii="TH SarabunPSK" w:hAnsi="TH SarabunPSK" w:cs="TH SarabunPSK" w:hint="cs"/>
          <w:b/>
          <w:bCs/>
          <w:sz w:val="30"/>
          <w:szCs w:val="30"/>
          <w:cs/>
        </w:rPr>
        <w:t>ระดับ</w:t>
      </w:r>
      <w:r w:rsidR="00417377" w:rsidRPr="006863CB">
        <w:rPr>
          <w:rFonts w:ascii="TH SarabunPSK" w:hAnsi="TH SarabunPSK" w:cs="TH SarabunPSK"/>
          <w:b/>
          <w:bCs/>
          <w:sz w:val="30"/>
          <w:szCs w:val="30"/>
          <w:cs/>
        </w:rPr>
        <w:t>ความสำเร็จของการ</w:t>
      </w:r>
      <w:r w:rsidR="00107666">
        <w:rPr>
          <w:rFonts w:ascii="TH SarabunPSK" w:hAnsi="TH SarabunPSK" w:cs="TH SarabunPSK" w:hint="cs"/>
          <w:b/>
          <w:bCs/>
          <w:sz w:val="30"/>
          <w:szCs w:val="30"/>
          <w:cs/>
        </w:rPr>
        <w:t>ดำเนินการตามมาตรการประหยัดพลังงาน</w:t>
      </w:r>
    </w:p>
    <w:p w:rsidR="00274C35" w:rsidRPr="006863CB" w:rsidRDefault="00274C35" w:rsidP="006863CB">
      <w:pPr>
        <w:tabs>
          <w:tab w:val="left" w:pos="1440"/>
        </w:tabs>
        <w:rPr>
          <w:rFonts w:ascii="TH SarabunPSK" w:eastAsia="Angsana New" w:hAnsi="TH SarabunPSK" w:cs="TH SarabunPSK"/>
          <w:b/>
          <w:bCs/>
          <w:snapToGrid w:val="0"/>
          <w:sz w:val="30"/>
          <w:szCs w:val="30"/>
          <w:cs/>
          <w:lang w:eastAsia="th-TH"/>
        </w:rPr>
      </w:pPr>
      <w:r w:rsidRPr="006863CB">
        <w:rPr>
          <w:rFonts w:ascii="TH SarabunPSK" w:eastAsia="Angsana New" w:hAnsi="TH SarabunPSK" w:cs="TH SarabunPSK"/>
          <w:b/>
          <w:bCs/>
          <w:snapToGrid w:val="0"/>
          <w:sz w:val="30"/>
          <w:szCs w:val="30"/>
          <w:cs/>
          <w:lang w:eastAsia="th-TH"/>
        </w:rPr>
        <w:t xml:space="preserve">หน่วยวัด </w:t>
      </w:r>
      <w:r w:rsidRPr="006863CB">
        <w:rPr>
          <w:rFonts w:ascii="TH SarabunPSK" w:eastAsia="Angsana New" w:hAnsi="TH SarabunPSK" w:cs="TH SarabunPSK"/>
          <w:b/>
          <w:bCs/>
          <w:snapToGrid w:val="0"/>
          <w:sz w:val="30"/>
          <w:szCs w:val="30"/>
          <w:lang w:eastAsia="th-TH"/>
        </w:rPr>
        <w:t xml:space="preserve">: </w:t>
      </w:r>
      <w:r w:rsidR="00D42DD4" w:rsidRPr="006863CB">
        <w:rPr>
          <w:rFonts w:ascii="TH SarabunPSK" w:eastAsia="Angsana New" w:hAnsi="TH SarabunPSK" w:cs="TH SarabunPSK"/>
          <w:b/>
          <w:bCs/>
          <w:snapToGrid w:val="0"/>
          <w:sz w:val="30"/>
          <w:szCs w:val="30"/>
          <w:cs/>
          <w:lang w:eastAsia="th-TH"/>
        </w:rPr>
        <w:tab/>
      </w:r>
      <w:r w:rsidR="001515CD" w:rsidRPr="006863CB">
        <w:rPr>
          <w:rFonts w:ascii="TH SarabunPSK" w:eastAsia="Angsana New" w:hAnsi="TH SarabunPSK" w:cs="TH SarabunPSK"/>
          <w:b/>
          <w:bCs/>
          <w:snapToGrid w:val="0"/>
          <w:sz w:val="30"/>
          <w:szCs w:val="30"/>
          <w:cs/>
          <w:lang w:eastAsia="th-TH"/>
        </w:rPr>
        <w:t>ร้อยละ</w:t>
      </w:r>
    </w:p>
    <w:p w:rsidR="00274C35" w:rsidRPr="006863CB" w:rsidRDefault="00274C35" w:rsidP="006863CB">
      <w:pPr>
        <w:pStyle w:val="FootnoteText"/>
        <w:tabs>
          <w:tab w:val="left" w:pos="1440"/>
        </w:tabs>
        <w:rPr>
          <w:rFonts w:ascii="TH SarabunPSK" w:hAnsi="TH SarabunPSK" w:cs="TH SarabunPSK"/>
          <w:b/>
          <w:bCs/>
          <w:sz w:val="30"/>
          <w:szCs w:val="30"/>
        </w:rPr>
      </w:pPr>
      <w:r w:rsidRPr="006863CB">
        <w:rPr>
          <w:rFonts w:ascii="TH SarabunPSK" w:hAnsi="TH SarabunPSK" w:cs="TH SarabunPSK"/>
          <w:b/>
          <w:bCs/>
          <w:sz w:val="30"/>
          <w:szCs w:val="30"/>
          <w:cs/>
        </w:rPr>
        <w:t>น้ำหนัก</w:t>
      </w:r>
      <w:r w:rsidRPr="006863CB">
        <w:rPr>
          <w:rFonts w:ascii="TH SarabunPSK" w:hAnsi="TH SarabunPSK" w:cs="TH SarabunPSK"/>
          <w:b/>
          <w:bCs/>
          <w:sz w:val="30"/>
          <w:szCs w:val="30"/>
        </w:rPr>
        <w:t xml:space="preserve">  : </w:t>
      </w:r>
      <w:r w:rsidR="00D42DD4" w:rsidRPr="006863CB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134B6A" w:rsidRPr="006863C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D605E9" w:rsidRPr="006863C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107666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</w:p>
    <w:p w:rsidR="00274C35" w:rsidRPr="006863CB" w:rsidRDefault="00274C35" w:rsidP="006863CB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6863CB">
        <w:rPr>
          <w:rFonts w:ascii="TH SarabunPSK" w:hAnsi="TH SarabunPSK" w:cs="TH SarabunPSK"/>
          <w:b/>
          <w:bCs/>
          <w:sz w:val="30"/>
          <w:szCs w:val="30"/>
          <w:cs/>
        </w:rPr>
        <w:t xml:space="preserve">คำอธิบาย </w:t>
      </w:r>
      <w:r w:rsidRPr="006863CB">
        <w:rPr>
          <w:rFonts w:ascii="TH SarabunPSK" w:hAnsi="TH SarabunPSK" w:cs="TH SarabunPSK"/>
          <w:b/>
          <w:bCs/>
          <w:sz w:val="30"/>
          <w:szCs w:val="30"/>
        </w:rPr>
        <w:t>:</w:t>
      </w:r>
      <w:r w:rsidRPr="006863CB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:rsidR="00107666" w:rsidRDefault="00107666" w:rsidP="00107666">
      <w:pPr>
        <w:numPr>
          <w:ilvl w:val="0"/>
          <w:numId w:val="2"/>
        </w:numPr>
        <w:tabs>
          <w:tab w:val="clear" w:pos="720"/>
        </w:tabs>
        <w:ind w:left="0" w:firstLine="108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ระดับความสำเร็จของการดำเนินการตามมาตรการประหยัดพลังงานของส่วนราชการ จะพิจารณาจากความครบถ้วนของข้อมูล ได้แก่ ข้อมูลการติดตามการดำเนินการตามมาตรการประหยัดพลังงานข้อมูลปริมาณการใช้พลังงานไฟฟ้า (</w:t>
      </w:r>
      <w:r>
        <w:rPr>
          <w:rFonts w:ascii="TH SarabunPSK" w:hAnsi="TH SarabunPSK" w:cs="TH SarabunPSK"/>
          <w:sz w:val="30"/>
          <w:szCs w:val="30"/>
        </w:rPr>
        <w:t>kWh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) ข้อมูลปริมาณการใช้น้ำมันเชื้อเพลิง (ลิตร) เป็นต้น โดยใช้ข้อมูลตามที่รายงานและจัดเก็บในฐานข้อมูล </w:t>
      </w:r>
      <w:hyperlink r:id="rId7" w:history="1">
        <w:r w:rsidRPr="00107666">
          <w:rPr>
            <w:rStyle w:val="Hyperlink"/>
            <w:rFonts w:ascii="TH SarabunPSK" w:hAnsi="TH SarabunPSK" w:cs="TH SarabunPSK"/>
            <w:color w:val="auto"/>
            <w:sz w:val="30"/>
            <w:szCs w:val="30"/>
            <w:u w:val="none"/>
          </w:rPr>
          <w:t>www.e-report.energy.go.th</w:t>
        </w:r>
      </w:hyperlink>
      <w:r>
        <w:rPr>
          <w:rFonts w:ascii="TH SarabunPSK" w:hAnsi="TH SarabunPSK" w:cs="TH SarabunPSK"/>
          <w:sz w:val="30"/>
          <w:szCs w:val="30"/>
        </w:rPr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>ของสำนักนโยบายและแผนพลังงาน</w:t>
      </w:r>
    </w:p>
    <w:p w:rsidR="00107666" w:rsidRDefault="00295510" w:rsidP="00295510">
      <w:pPr>
        <w:ind w:left="1440"/>
        <w:jc w:val="thaiDistribute"/>
        <w:rPr>
          <w:rFonts w:ascii="TH SarabunPSK" w:hAnsi="TH SarabunPSK" w:cs="TH SarabunPSK" w:hint="cs"/>
          <w:color w:val="000000"/>
          <w:sz w:val="30"/>
          <w:szCs w:val="30"/>
        </w:rPr>
      </w:pP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พิจารณาจากร้อยละเฉลี่ยถ่วงน้ำหนักของพลังงาน 2 ชนิด คือ</w:t>
      </w:r>
    </w:p>
    <w:p w:rsidR="00295510" w:rsidRDefault="00295510" w:rsidP="00295510">
      <w:pPr>
        <w:ind w:left="1440"/>
        <w:jc w:val="thaiDistribute"/>
        <w:rPr>
          <w:rFonts w:ascii="TH SarabunPSK" w:hAnsi="TH SarabunPSK" w:cs="TH SarabunPSK" w:hint="cs"/>
          <w:color w:val="000000"/>
          <w:sz w:val="30"/>
          <w:szCs w:val="30"/>
        </w:rPr>
      </w:pPr>
      <w:r>
        <w:rPr>
          <w:rFonts w:ascii="TH SarabunPSK" w:hAnsi="TH SarabunPSK" w:cs="TH SarabunPSK" w:hint="cs"/>
          <w:color w:val="000000"/>
          <w:sz w:val="30"/>
          <w:szCs w:val="30"/>
          <w:cs/>
        </w:rPr>
        <w:t>1. ด้านไฟฟ้า</w:t>
      </w:r>
    </w:p>
    <w:p w:rsidR="00295510" w:rsidRDefault="00295510" w:rsidP="00295510">
      <w:pPr>
        <w:ind w:left="1440"/>
        <w:jc w:val="thaiDistribute"/>
        <w:rPr>
          <w:rFonts w:ascii="TH SarabunPSK" w:hAnsi="TH SarabunPSK" w:cs="TH SarabunPSK" w:hint="cs"/>
          <w:color w:val="000000"/>
          <w:sz w:val="30"/>
          <w:szCs w:val="30"/>
        </w:rPr>
      </w:pPr>
      <w:r>
        <w:rPr>
          <w:rFonts w:ascii="TH SarabunPSK" w:hAnsi="TH SarabunPSK" w:cs="TH SarabunPSK" w:hint="cs"/>
          <w:color w:val="000000"/>
          <w:sz w:val="30"/>
          <w:szCs w:val="30"/>
          <w:cs/>
        </w:rPr>
        <w:t>2. ด้านน้ำมันเชื้อเพลิง</w:t>
      </w:r>
    </w:p>
    <w:p w:rsidR="00295510" w:rsidRDefault="00295510" w:rsidP="00295510">
      <w:pPr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</w:p>
    <w:p w:rsidR="00295510" w:rsidRDefault="00295510" w:rsidP="00295510">
      <w:pPr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เหตุผล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</w:p>
    <w:p w:rsidR="00295510" w:rsidRDefault="00295510" w:rsidP="00295510">
      <w:pPr>
        <w:jc w:val="thaiDistribute"/>
        <w:rPr>
          <w:rFonts w:ascii="TH SarabunPSK" w:hAnsi="TH SarabunPSK" w:cs="TH SarabunPSK" w:hint="cs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คณะรัฐมนตรีในการประชุมเมื่อวันที่ 20 มีนาคม 2555 เห็นชอบให้หน่วยงานราชการดำเนินมาตรการลดใช้พลังงานลงให้ได้อย่างน้อยร้อยละ 10 เมื่อเปรียบเทียบกับปริมาณการใช้พลังงานในปีงบประมาณ  พ.ศ. 2554 สำหรับหน่วยงานที่มีผลการใช้พลังงานในปีงบประมาณ พ.ศ. 2554 เพิ่มขึ้นเมื่อเทียบกับปีงบประมาณ พ.ศ. 2551 หน่วยงานนั้นต้องลดการใช้พลังงานร้อยละ 15 ทั้งนี้ เพื่อลดการนำเข้าน้ำมันจากต่างประเทศ</w:t>
      </w:r>
    </w:p>
    <w:p w:rsidR="009962DA" w:rsidRPr="009962DA" w:rsidRDefault="009962DA" w:rsidP="00295510">
      <w:pPr>
        <w:jc w:val="thaiDistribute"/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</w:pPr>
    </w:p>
    <w:p w:rsidR="00E70332" w:rsidRPr="006A2B46" w:rsidRDefault="00E70332" w:rsidP="00E70332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6A2B46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เกณฑ์การให้คะแนน </w:t>
      </w:r>
      <w:r w:rsidRPr="006A2B46">
        <w:rPr>
          <w:rFonts w:ascii="TH SarabunPSK" w:hAnsi="TH SarabunPSK" w:cs="TH SarabunPSK"/>
          <w:sz w:val="30"/>
          <w:szCs w:val="30"/>
        </w:rPr>
        <w:t xml:space="preserve"> </w:t>
      </w:r>
      <w:r w:rsidRPr="006A2B46">
        <w:rPr>
          <w:rFonts w:ascii="TH SarabunPSK" w:hAnsi="TH SarabunPSK" w:cs="TH SarabunPSK"/>
          <w:b/>
          <w:bCs/>
          <w:sz w:val="30"/>
          <w:szCs w:val="30"/>
        </w:rPr>
        <w:t xml:space="preserve">: </w:t>
      </w:r>
    </w:p>
    <w:p w:rsidR="00E70332" w:rsidRDefault="00432C09" w:rsidP="00E70332">
      <w:pPr>
        <w:ind w:firstLine="1077"/>
        <w:jc w:val="thaiDistribute"/>
        <w:rPr>
          <w:rFonts w:ascii="TH SarabunPSK" w:hAnsi="TH SarabunPSK" w:cs="TH SarabunPSK" w:hint="cs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คะแนนการประเมินผลการประหยัดพลังงานของส่วนราชการคิดจากคะแนนเฉลี่ยของหน่วยงานทั้งหมดที่เป็นราชการบริหารส่วนกลางในสังกัดกรมที่จัดตั้งขึ้นตามกฎกระทรวง และส่วนราชการที่ตั้งขึ้นเป็นหน่วยงานภายในกรมนั้นที่ไม่ปรากฏในกฎกระทรวง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โดยกำหนดเกณฑ์การให้คะแนนของแต่ละหน่วยงาน ดังนี้</w:t>
      </w:r>
    </w:p>
    <w:p w:rsidR="00432C09" w:rsidRPr="00432C09" w:rsidRDefault="00432C09" w:rsidP="00432C09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1. ด้านไฟฟ้า รวม 2.5 คะแนน</w:t>
      </w:r>
    </w:p>
    <w:tbl>
      <w:tblPr>
        <w:tblStyle w:val="TableGrid"/>
        <w:tblW w:w="0" w:type="auto"/>
        <w:tblInd w:w="108" w:type="dxa"/>
        <w:tblLook w:val="04A0"/>
      </w:tblPr>
      <w:tblGrid>
        <w:gridCol w:w="1341"/>
        <w:gridCol w:w="6597"/>
        <w:gridCol w:w="1167"/>
      </w:tblGrid>
      <w:tr w:rsidR="00432C09" w:rsidRPr="006A2B46" w:rsidTr="0077539F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432C09" w:rsidRPr="006A2B46" w:rsidRDefault="00432C09" w:rsidP="00B568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A2B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597" w:type="dxa"/>
            <w:vAlign w:val="center"/>
          </w:tcPr>
          <w:p w:rsidR="00432C09" w:rsidRPr="006A2B46" w:rsidRDefault="00432C09" w:rsidP="00B5682D">
            <w:pPr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ประเด็น</w:t>
            </w:r>
          </w:p>
        </w:tc>
        <w:tc>
          <w:tcPr>
            <w:tcW w:w="1167" w:type="dxa"/>
          </w:tcPr>
          <w:p w:rsidR="00432C09" w:rsidRDefault="00432C09" w:rsidP="00B5682D">
            <w:pPr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คะแนน</w:t>
            </w:r>
          </w:p>
        </w:tc>
      </w:tr>
      <w:tr w:rsidR="00432C09" w:rsidRPr="006A2B46" w:rsidTr="0077539F">
        <w:tc>
          <w:tcPr>
            <w:tcW w:w="1341" w:type="dxa"/>
            <w:tcBorders>
              <w:bottom w:val="nil"/>
            </w:tcBorders>
          </w:tcPr>
          <w:p w:rsidR="00432C09" w:rsidRPr="006A2B46" w:rsidRDefault="00432C09" w:rsidP="0077539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2B46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6597" w:type="dxa"/>
            <w:vAlign w:val="center"/>
          </w:tcPr>
          <w:p w:rsidR="00432C09" w:rsidRPr="006A2B46" w:rsidRDefault="00432C09" w:rsidP="00B5682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1.1 จัดตั้ง “คณะทำงานลดใช้พลังงาน” และหัวหน้าหน่วยงานลงนามในคำสั่งแต่งตั้งระหว่างวันที่ 21 มีนาคม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30 มิถุนายน 2555</w:t>
            </w:r>
          </w:p>
        </w:tc>
        <w:tc>
          <w:tcPr>
            <w:tcW w:w="1167" w:type="dxa"/>
          </w:tcPr>
          <w:p w:rsidR="00432C09" w:rsidRPr="006A2B46" w:rsidRDefault="00432C09" w:rsidP="00432C0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0.250</w:t>
            </w:r>
          </w:p>
        </w:tc>
      </w:tr>
      <w:tr w:rsidR="00432C09" w:rsidRPr="006A2B46" w:rsidTr="0077539F"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432C09" w:rsidRPr="006A2B46" w:rsidRDefault="00432C09" w:rsidP="0077539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6597" w:type="dxa"/>
            <w:vAlign w:val="center"/>
          </w:tcPr>
          <w:p w:rsidR="00432C09" w:rsidRPr="006A2B46" w:rsidRDefault="00432C09" w:rsidP="00B5682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1.2 จัดทำ “แผนปฏิบัติการลดการใช้ไฟฟ้า” และรายงานติดตามผล 2 ครั้ง</w:t>
            </w:r>
          </w:p>
        </w:tc>
        <w:tc>
          <w:tcPr>
            <w:tcW w:w="1167" w:type="dxa"/>
          </w:tcPr>
          <w:p w:rsidR="00432C09" w:rsidRPr="006A2B46" w:rsidRDefault="00432C09" w:rsidP="00432C0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0.250</w:t>
            </w:r>
          </w:p>
        </w:tc>
      </w:tr>
      <w:tr w:rsidR="00432C09" w:rsidRPr="006A2B46" w:rsidTr="0077539F">
        <w:tc>
          <w:tcPr>
            <w:tcW w:w="1341" w:type="dxa"/>
            <w:tcBorders>
              <w:bottom w:val="nil"/>
            </w:tcBorders>
          </w:tcPr>
          <w:p w:rsidR="00432C09" w:rsidRPr="006A2B46" w:rsidRDefault="00432C09" w:rsidP="0077539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6597" w:type="dxa"/>
            <w:vAlign w:val="center"/>
          </w:tcPr>
          <w:p w:rsidR="00432C09" w:rsidRPr="006A2B46" w:rsidRDefault="00432C09" w:rsidP="00B5682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2.1 ข้อมูลปริมาณการใช้ไฟฟ้า (</w:t>
            </w:r>
            <w:r>
              <w:rPr>
                <w:rFonts w:ascii="TH SarabunPSK" w:hAnsi="TH SarabunPSK" w:cs="TH SarabunPSK"/>
                <w:sz w:val="30"/>
                <w:szCs w:val="30"/>
              </w:rPr>
              <w:t>kWh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ปีงบประมาณ พ.ศ. 2551 ครบถ้วน</w:t>
            </w:r>
          </w:p>
        </w:tc>
        <w:tc>
          <w:tcPr>
            <w:tcW w:w="1167" w:type="dxa"/>
          </w:tcPr>
          <w:p w:rsidR="00432C09" w:rsidRPr="006A2B46" w:rsidRDefault="00432C09" w:rsidP="00432C09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0.150</w:t>
            </w:r>
          </w:p>
        </w:tc>
      </w:tr>
      <w:tr w:rsidR="00432C09" w:rsidRPr="006A2B46" w:rsidTr="0077539F">
        <w:tc>
          <w:tcPr>
            <w:tcW w:w="1341" w:type="dxa"/>
            <w:tcBorders>
              <w:top w:val="nil"/>
              <w:bottom w:val="nil"/>
            </w:tcBorders>
          </w:tcPr>
          <w:p w:rsidR="00432C09" w:rsidRPr="006A2B46" w:rsidRDefault="00432C09" w:rsidP="0077539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6597" w:type="dxa"/>
            <w:vAlign w:val="center"/>
          </w:tcPr>
          <w:p w:rsidR="00432C09" w:rsidRPr="006A2B46" w:rsidRDefault="00432C09" w:rsidP="00B5682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ข้อมูลปริมาณการใช้ไฟฟ้า (</w:t>
            </w:r>
            <w:r>
              <w:rPr>
                <w:rFonts w:ascii="TH SarabunPSK" w:hAnsi="TH SarabunPSK" w:cs="TH SarabunPSK"/>
                <w:sz w:val="30"/>
                <w:szCs w:val="30"/>
              </w:rPr>
              <w:t>kWh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ปีงบประมาณ พ.ศ.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2554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ครบถ้วน</w:t>
            </w:r>
          </w:p>
        </w:tc>
        <w:tc>
          <w:tcPr>
            <w:tcW w:w="1167" w:type="dxa"/>
          </w:tcPr>
          <w:p w:rsidR="00432C09" w:rsidRPr="006A2B46" w:rsidRDefault="00432C09" w:rsidP="00B5682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0.150</w:t>
            </w:r>
          </w:p>
        </w:tc>
      </w:tr>
      <w:tr w:rsidR="00432C09" w:rsidRPr="006A2B46" w:rsidTr="0077539F">
        <w:tc>
          <w:tcPr>
            <w:tcW w:w="1341" w:type="dxa"/>
            <w:tcBorders>
              <w:top w:val="nil"/>
            </w:tcBorders>
          </w:tcPr>
          <w:p w:rsidR="00432C09" w:rsidRPr="006A2B46" w:rsidRDefault="00432C09" w:rsidP="0077539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6597" w:type="dxa"/>
            <w:vAlign w:val="center"/>
          </w:tcPr>
          <w:p w:rsidR="00432C09" w:rsidRPr="006A2B46" w:rsidRDefault="00432C09" w:rsidP="00B5682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ข้อมูลปริมาณการใช้ไฟฟ้า (</w:t>
            </w:r>
            <w:r>
              <w:rPr>
                <w:rFonts w:ascii="TH SarabunPSK" w:hAnsi="TH SarabunPSK" w:cs="TH SarabunPSK"/>
                <w:sz w:val="30"/>
                <w:szCs w:val="30"/>
              </w:rPr>
              <w:t>kWh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ปีงบประมาณ พ.ศ.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2555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ครบถ้วน</w:t>
            </w:r>
          </w:p>
        </w:tc>
        <w:tc>
          <w:tcPr>
            <w:tcW w:w="1167" w:type="dxa"/>
          </w:tcPr>
          <w:p w:rsidR="00432C09" w:rsidRPr="006A2B46" w:rsidRDefault="00432C09" w:rsidP="00B5682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0.20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</w:tr>
      <w:tr w:rsidR="00432C09" w:rsidRPr="006A2B46" w:rsidTr="0077539F">
        <w:tc>
          <w:tcPr>
            <w:tcW w:w="1341" w:type="dxa"/>
          </w:tcPr>
          <w:p w:rsidR="00432C09" w:rsidRPr="006A2B46" w:rsidRDefault="0077539F" w:rsidP="0077539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6597" w:type="dxa"/>
            <w:vAlign w:val="center"/>
          </w:tcPr>
          <w:p w:rsidR="00432C09" w:rsidRDefault="0077539F" w:rsidP="00B5682D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ปริมาณการใช้ไฟฟ้าไม่เปลี่ยนแปลง</w:t>
            </w:r>
          </w:p>
        </w:tc>
        <w:tc>
          <w:tcPr>
            <w:tcW w:w="1167" w:type="dxa"/>
          </w:tcPr>
          <w:p w:rsidR="00432C09" w:rsidRDefault="0077539F" w:rsidP="00B5682D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0.500</w:t>
            </w:r>
          </w:p>
        </w:tc>
      </w:tr>
      <w:tr w:rsidR="0077539F" w:rsidRPr="006A2B46" w:rsidTr="0077539F">
        <w:tc>
          <w:tcPr>
            <w:tcW w:w="1341" w:type="dxa"/>
          </w:tcPr>
          <w:p w:rsidR="0077539F" w:rsidRDefault="0077539F" w:rsidP="0077539F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6597" w:type="dxa"/>
            <w:vAlign w:val="center"/>
          </w:tcPr>
          <w:p w:rsidR="0077539F" w:rsidRDefault="0077539F" w:rsidP="00B5682D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ประหยัดไฟฟ้าได้ มากกว่าร้อยละ 0 ถึง ร้อยละ 5</w:t>
            </w:r>
          </w:p>
        </w:tc>
        <w:tc>
          <w:tcPr>
            <w:tcW w:w="1167" w:type="dxa"/>
          </w:tcPr>
          <w:p w:rsidR="0077539F" w:rsidRDefault="0077539F" w:rsidP="00B5682D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0.500</w:t>
            </w:r>
          </w:p>
        </w:tc>
      </w:tr>
      <w:tr w:rsidR="0077539F" w:rsidRPr="006A2B46" w:rsidTr="0077539F">
        <w:tc>
          <w:tcPr>
            <w:tcW w:w="1341" w:type="dxa"/>
          </w:tcPr>
          <w:p w:rsidR="0077539F" w:rsidRDefault="0077539F" w:rsidP="0077539F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</w:p>
        </w:tc>
        <w:tc>
          <w:tcPr>
            <w:tcW w:w="6597" w:type="dxa"/>
            <w:vAlign w:val="center"/>
          </w:tcPr>
          <w:p w:rsidR="0077539F" w:rsidRDefault="0077539F" w:rsidP="00B5682D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ประหยัดไฟฟ้าได้ มากกว่าร้อยละ 5 ถึง ร้อยละ 10 ขึ้นไป</w:t>
            </w:r>
          </w:p>
          <w:p w:rsidR="0077539F" w:rsidRDefault="0077539F" w:rsidP="00B5682D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* กรณีหน่วยงานมีปริมาณการใช้ไฟฟ้าในปีงบประมาณ พ.ศ. 2554 เพิ่มขึ้น เมื่อเทียบกับปีงบประมาณ พ.ศ. 2551 จะต้องประหยัดไฟฟ้าให้ได้ร้อยละ 15 ขึ้นไป</w:t>
            </w:r>
          </w:p>
        </w:tc>
        <w:tc>
          <w:tcPr>
            <w:tcW w:w="1167" w:type="dxa"/>
          </w:tcPr>
          <w:p w:rsidR="0077539F" w:rsidRDefault="0077539F" w:rsidP="00B5682D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0.500</w:t>
            </w:r>
          </w:p>
        </w:tc>
      </w:tr>
    </w:tbl>
    <w:p w:rsidR="0077539F" w:rsidRDefault="0077539F" w:rsidP="0077539F">
      <w:pPr>
        <w:jc w:val="thaiDistribute"/>
        <w:rPr>
          <w:rFonts w:ascii="TH SarabunPSK" w:hAnsi="TH SarabunPSK" w:cs="TH SarabunPSK" w:hint="cs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590AE3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 ด้าน</w:t>
      </w:r>
      <w:r w:rsidR="00590AE3">
        <w:rPr>
          <w:rFonts w:ascii="TH SarabunPSK" w:hAnsi="TH SarabunPSK" w:cs="TH SarabunPSK" w:hint="cs"/>
          <w:b/>
          <w:bCs/>
          <w:sz w:val="30"/>
          <w:szCs w:val="30"/>
          <w:cs/>
        </w:rPr>
        <w:t>น้ำมันเชื้อเพลิง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รวม 2.5 คะแนน</w:t>
      </w:r>
    </w:p>
    <w:p w:rsidR="00590AE3" w:rsidRPr="00590AE3" w:rsidRDefault="00590AE3" w:rsidP="00590AE3">
      <w:pPr>
        <w:tabs>
          <w:tab w:val="left" w:pos="1701"/>
        </w:tabs>
        <w:jc w:val="thaiDistribute"/>
        <w:rPr>
          <w:rFonts w:ascii="TH SarabunPSK" w:hAnsi="TH SarabunPSK" w:cs="TH SarabunPSK" w:hint="cs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  <w:t>เกณฑ์การให้คะแนนประเมินผลการประหยัดพลังงานด้านน้ำมันเชื้อเพลิง มีรายละเอียด ดังนี้</w:t>
      </w:r>
    </w:p>
    <w:tbl>
      <w:tblPr>
        <w:tblStyle w:val="TableGrid"/>
        <w:tblW w:w="0" w:type="auto"/>
        <w:tblInd w:w="108" w:type="dxa"/>
        <w:tblLook w:val="04A0"/>
      </w:tblPr>
      <w:tblGrid>
        <w:gridCol w:w="1341"/>
        <w:gridCol w:w="6597"/>
        <w:gridCol w:w="1167"/>
      </w:tblGrid>
      <w:tr w:rsidR="0077539F" w:rsidRPr="006A2B46" w:rsidTr="00B5682D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77539F" w:rsidRPr="006A2B46" w:rsidRDefault="0077539F" w:rsidP="00B568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A2B4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597" w:type="dxa"/>
            <w:vAlign w:val="center"/>
          </w:tcPr>
          <w:p w:rsidR="0077539F" w:rsidRPr="006A2B46" w:rsidRDefault="0077539F" w:rsidP="00B5682D">
            <w:pPr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ประเด็น</w:t>
            </w:r>
          </w:p>
        </w:tc>
        <w:tc>
          <w:tcPr>
            <w:tcW w:w="1167" w:type="dxa"/>
          </w:tcPr>
          <w:p w:rsidR="0077539F" w:rsidRDefault="0077539F" w:rsidP="00B5682D">
            <w:pPr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คะแนน</w:t>
            </w:r>
          </w:p>
        </w:tc>
      </w:tr>
      <w:tr w:rsidR="0077539F" w:rsidRPr="006A2B46" w:rsidTr="00B5682D">
        <w:tc>
          <w:tcPr>
            <w:tcW w:w="1341" w:type="dxa"/>
            <w:tcBorders>
              <w:bottom w:val="nil"/>
            </w:tcBorders>
          </w:tcPr>
          <w:p w:rsidR="0077539F" w:rsidRPr="006A2B46" w:rsidRDefault="0077539F" w:rsidP="00B5682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A2B46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6597" w:type="dxa"/>
            <w:vAlign w:val="center"/>
          </w:tcPr>
          <w:p w:rsidR="0077539F" w:rsidRPr="006A2B46" w:rsidRDefault="0077539F" w:rsidP="00B5682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1.1 จัดตั้ง “คณะทำงานลดใช้พลังงาน” และหัวหน้าหน่วยงานลงนามในคำสั่งแต่งตั้งระหว่างวันที่ 21 มีนาคม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30 มิถุนายน 2555</w:t>
            </w:r>
          </w:p>
        </w:tc>
        <w:tc>
          <w:tcPr>
            <w:tcW w:w="1167" w:type="dxa"/>
          </w:tcPr>
          <w:p w:rsidR="0077539F" w:rsidRPr="006A2B46" w:rsidRDefault="0077539F" w:rsidP="00B5682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0.250</w:t>
            </w:r>
          </w:p>
        </w:tc>
      </w:tr>
      <w:tr w:rsidR="0077539F" w:rsidRPr="006A2B46" w:rsidTr="00B5682D"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77539F" w:rsidRPr="006A2B46" w:rsidRDefault="0077539F" w:rsidP="00B5682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6597" w:type="dxa"/>
            <w:vAlign w:val="center"/>
          </w:tcPr>
          <w:p w:rsidR="0077539F" w:rsidRPr="006A2B46" w:rsidRDefault="0077539F" w:rsidP="00590AE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1.2 </w:t>
            </w:r>
            <w:r w:rsidRPr="00590AE3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จัดทำ “</w:t>
            </w:r>
            <w:r w:rsidR="00590AE3" w:rsidRPr="00590AE3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แผนปฏิบัติการลดการใช้น้ำมันเชื้อเพลิง</w:t>
            </w:r>
            <w:r w:rsidRPr="00590AE3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” และรายงานติดตามผล 2 ครั้ง</w:t>
            </w:r>
          </w:p>
        </w:tc>
        <w:tc>
          <w:tcPr>
            <w:tcW w:w="1167" w:type="dxa"/>
          </w:tcPr>
          <w:p w:rsidR="0077539F" w:rsidRPr="006A2B46" w:rsidRDefault="0077539F" w:rsidP="00B5682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0.250</w:t>
            </w:r>
          </w:p>
        </w:tc>
      </w:tr>
      <w:tr w:rsidR="0077539F" w:rsidRPr="006A2B46" w:rsidTr="00B5682D">
        <w:tc>
          <w:tcPr>
            <w:tcW w:w="1341" w:type="dxa"/>
            <w:tcBorders>
              <w:bottom w:val="nil"/>
            </w:tcBorders>
          </w:tcPr>
          <w:p w:rsidR="0077539F" w:rsidRPr="006A2B46" w:rsidRDefault="0077539F" w:rsidP="00B5682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6597" w:type="dxa"/>
            <w:vAlign w:val="center"/>
          </w:tcPr>
          <w:p w:rsidR="0077539F" w:rsidRPr="006A2B46" w:rsidRDefault="0077539F" w:rsidP="00590AE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2.1 ข้อมูลปริมาณการใช้</w:t>
            </w:r>
            <w:r w:rsidR="00590AE3">
              <w:rPr>
                <w:rFonts w:ascii="TH SarabunPSK" w:hAnsi="TH SarabunPSK" w:cs="TH SarabunPSK" w:hint="cs"/>
                <w:sz w:val="30"/>
                <w:szCs w:val="30"/>
                <w:cs/>
              </w:rPr>
              <w:t>น้ำมันเชื้อเพลิง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</w:t>
            </w:r>
            <w:r w:rsidR="00590AE3">
              <w:rPr>
                <w:rFonts w:ascii="TH SarabunPSK" w:hAnsi="TH SarabunPSK" w:cs="TH SarabunPSK" w:hint="cs"/>
                <w:sz w:val="30"/>
                <w:szCs w:val="30"/>
                <w:cs/>
              </w:rPr>
              <w:t>ลิตร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ปีงบประมาณ พ.ศ. 2551 ครบถ้วน</w:t>
            </w:r>
          </w:p>
        </w:tc>
        <w:tc>
          <w:tcPr>
            <w:tcW w:w="1167" w:type="dxa"/>
          </w:tcPr>
          <w:p w:rsidR="0077539F" w:rsidRPr="006A2B46" w:rsidRDefault="0077539F" w:rsidP="00B5682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0.150</w:t>
            </w:r>
          </w:p>
        </w:tc>
      </w:tr>
      <w:tr w:rsidR="0077539F" w:rsidRPr="006A2B46" w:rsidTr="00B5682D">
        <w:tc>
          <w:tcPr>
            <w:tcW w:w="1341" w:type="dxa"/>
            <w:tcBorders>
              <w:top w:val="nil"/>
              <w:bottom w:val="nil"/>
            </w:tcBorders>
          </w:tcPr>
          <w:p w:rsidR="0077539F" w:rsidRPr="006A2B46" w:rsidRDefault="0077539F" w:rsidP="00B5682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6597" w:type="dxa"/>
            <w:vAlign w:val="center"/>
          </w:tcPr>
          <w:p w:rsidR="0077539F" w:rsidRPr="006A2B46" w:rsidRDefault="0077539F" w:rsidP="00B5682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ข้อมูลปริมาณการใช้</w:t>
            </w:r>
            <w:r w:rsidR="00590A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น้ำมันเชื้อเพลิง (ลิตร)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ปีงบประมาณ พ.ศ.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2554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ครบถ้วน</w:t>
            </w:r>
          </w:p>
        </w:tc>
        <w:tc>
          <w:tcPr>
            <w:tcW w:w="1167" w:type="dxa"/>
          </w:tcPr>
          <w:p w:rsidR="0077539F" w:rsidRPr="006A2B46" w:rsidRDefault="0077539F" w:rsidP="00B5682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0.150</w:t>
            </w:r>
          </w:p>
        </w:tc>
      </w:tr>
      <w:tr w:rsidR="0077539F" w:rsidRPr="006A2B46" w:rsidTr="00B5682D">
        <w:tc>
          <w:tcPr>
            <w:tcW w:w="1341" w:type="dxa"/>
            <w:tcBorders>
              <w:top w:val="nil"/>
            </w:tcBorders>
          </w:tcPr>
          <w:p w:rsidR="0077539F" w:rsidRPr="006A2B46" w:rsidRDefault="0077539F" w:rsidP="00B5682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6597" w:type="dxa"/>
            <w:vAlign w:val="center"/>
          </w:tcPr>
          <w:p w:rsidR="0077539F" w:rsidRPr="006A2B46" w:rsidRDefault="0077539F" w:rsidP="00B5682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ข้อมูลปริมาณการใช้</w:t>
            </w:r>
            <w:r w:rsidR="00590A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น้ำมันเชื้อเพลิง (ลิตร)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ปีงบประมาณ พ.ศ.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2555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ครบถ้วน</w:t>
            </w:r>
          </w:p>
        </w:tc>
        <w:tc>
          <w:tcPr>
            <w:tcW w:w="1167" w:type="dxa"/>
          </w:tcPr>
          <w:p w:rsidR="0077539F" w:rsidRPr="006A2B46" w:rsidRDefault="0077539F" w:rsidP="00B5682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0.20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</w:p>
        </w:tc>
      </w:tr>
      <w:tr w:rsidR="0077539F" w:rsidRPr="006A2B46" w:rsidTr="00B5682D">
        <w:tc>
          <w:tcPr>
            <w:tcW w:w="1341" w:type="dxa"/>
          </w:tcPr>
          <w:p w:rsidR="0077539F" w:rsidRPr="006A2B46" w:rsidRDefault="0077539F" w:rsidP="00B5682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6597" w:type="dxa"/>
            <w:vAlign w:val="center"/>
          </w:tcPr>
          <w:p w:rsidR="0077539F" w:rsidRDefault="0077539F" w:rsidP="00B5682D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ปริมาณการใช้</w:t>
            </w:r>
            <w:r w:rsidR="00590AE3">
              <w:rPr>
                <w:rFonts w:ascii="TH SarabunPSK" w:hAnsi="TH SarabunPSK" w:cs="TH SarabunPSK" w:hint="cs"/>
                <w:sz w:val="30"/>
                <w:szCs w:val="30"/>
                <w:cs/>
              </w:rPr>
              <w:t>น้ำมันเชื้อเพลิง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ไม่เปลี่ยนแปลง</w:t>
            </w:r>
          </w:p>
        </w:tc>
        <w:tc>
          <w:tcPr>
            <w:tcW w:w="1167" w:type="dxa"/>
          </w:tcPr>
          <w:p w:rsidR="0077539F" w:rsidRDefault="0077539F" w:rsidP="00B5682D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0.500</w:t>
            </w:r>
          </w:p>
        </w:tc>
      </w:tr>
      <w:tr w:rsidR="0077539F" w:rsidRPr="006A2B46" w:rsidTr="00B5682D">
        <w:tc>
          <w:tcPr>
            <w:tcW w:w="1341" w:type="dxa"/>
          </w:tcPr>
          <w:p w:rsidR="0077539F" w:rsidRDefault="0077539F" w:rsidP="00B5682D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6597" w:type="dxa"/>
            <w:vAlign w:val="center"/>
          </w:tcPr>
          <w:p w:rsidR="0077539F" w:rsidRDefault="0077539F" w:rsidP="00B5682D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ประหยัด</w:t>
            </w:r>
            <w:r w:rsidR="00590AE3">
              <w:rPr>
                <w:rFonts w:ascii="TH SarabunPSK" w:hAnsi="TH SarabunPSK" w:cs="TH SarabunPSK" w:hint="cs"/>
                <w:sz w:val="30"/>
                <w:szCs w:val="30"/>
                <w:cs/>
              </w:rPr>
              <w:t>น้ำมันเชื้อเพลิงได้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มากกว่าร้อยละ 0 ถึง ร้อยละ 5</w:t>
            </w:r>
          </w:p>
        </w:tc>
        <w:tc>
          <w:tcPr>
            <w:tcW w:w="1167" w:type="dxa"/>
          </w:tcPr>
          <w:p w:rsidR="0077539F" w:rsidRDefault="0077539F" w:rsidP="00B5682D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0.500</w:t>
            </w:r>
          </w:p>
        </w:tc>
      </w:tr>
      <w:tr w:rsidR="0077539F" w:rsidRPr="006A2B46" w:rsidTr="00B5682D">
        <w:tc>
          <w:tcPr>
            <w:tcW w:w="1341" w:type="dxa"/>
          </w:tcPr>
          <w:p w:rsidR="0077539F" w:rsidRDefault="0077539F" w:rsidP="00B5682D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</w:p>
        </w:tc>
        <w:tc>
          <w:tcPr>
            <w:tcW w:w="6597" w:type="dxa"/>
            <w:vAlign w:val="center"/>
          </w:tcPr>
          <w:p w:rsidR="0077539F" w:rsidRDefault="0077539F" w:rsidP="00B5682D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ประหยัด</w:t>
            </w:r>
            <w:r w:rsidR="00590AE3">
              <w:rPr>
                <w:rFonts w:ascii="TH SarabunPSK" w:hAnsi="TH SarabunPSK" w:cs="TH SarabunPSK" w:hint="cs"/>
                <w:sz w:val="30"/>
                <w:szCs w:val="30"/>
                <w:cs/>
              </w:rPr>
              <w:t>น้ำมันเชื้อเพลิงได้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มากกว่าร้อยละ 5 ถึง ร้อยละ 10 ขึ้นไป</w:t>
            </w:r>
          </w:p>
          <w:p w:rsidR="0077539F" w:rsidRDefault="0077539F" w:rsidP="00B5682D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* </w:t>
            </w:r>
            <w:r w:rsidRPr="00590AE3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กรณีหน่วยงานมีปริมาณการใช้</w:t>
            </w:r>
            <w:r w:rsidR="00590AE3" w:rsidRPr="00590AE3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น้ำมันเชื้อเพลิง </w:t>
            </w:r>
            <w:r w:rsidRPr="00590AE3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ในปีงบประมาณ พ.ศ. 2554 เพิ่มขึ้น เมื่อเทียบกับปีงบประมาณ พ.ศ. 2551 จะต้องประหยัดไฟฟ้าให้ได้ร้อยละ 15 ขึ้นไป</w:t>
            </w:r>
          </w:p>
        </w:tc>
        <w:tc>
          <w:tcPr>
            <w:tcW w:w="1167" w:type="dxa"/>
          </w:tcPr>
          <w:p w:rsidR="0077539F" w:rsidRDefault="0077539F" w:rsidP="00B5682D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0.500</w:t>
            </w:r>
          </w:p>
        </w:tc>
      </w:tr>
    </w:tbl>
    <w:p w:rsidR="00C37C4B" w:rsidRDefault="00C37C4B" w:rsidP="006863CB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9962DA" w:rsidRDefault="009962DA" w:rsidP="006863CB">
      <w:pPr>
        <w:tabs>
          <w:tab w:val="left" w:pos="993"/>
        </w:tabs>
        <w:jc w:val="thaiDistribute"/>
        <w:rPr>
          <w:rFonts w:ascii="TH SarabunPSK" w:hAnsi="TH SarabunPSK" w:cs="TH SarabunPSK" w:hint="cs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สูตรการคำนวณคะแนนระดับที่ 3 ถึง 5 ของแต่ละหน่วยงาน</w:t>
      </w:r>
    </w:p>
    <w:p w:rsidR="009962DA" w:rsidRDefault="00103881" w:rsidP="006863CB">
      <w:pPr>
        <w:tabs>
          <w:tab w:val="left" w:pos="993"/>
        </w:tabs>
        <w:jc w:val="thaiDistribute"/>
        <w:rPr>
          <w:rFonts w:ascii="TH SarabunPSK" w:hAnsi="TH SarabunPSK" w:cs="TH SarabunPSK" w:hint="cs"/>
          <w:sz w:val="30"/>
          <w:szCs w:val="30"/>
        </w:rPr>
      </w:pPr>
      <w:r>
        <w:rPr>
          <w:rFonts w:ascii="TH SarabunPSK" w:hAnsi="TH SarabunPSK" w:cs="TH SarabunPSK" w:hint="cs"/>
          <w:b/>
          <w:bCs/>
          <w:noProof/>
          <w:sz w:val="30"/>
          <w:szCs w:val="30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0" type="#_x0000_t88" style="position:absolute;left:0;text-align:left;margin-left:434.5pt;margin-top:17.95pt;width:7.15pt;height:35.2pt;z-index:251661312"/>
        </w:pict>
      </w:r>
      <w:r>
        <w:rPr>
          <w:rFonts w:ascii="TH SarabunPSK" w:hAnsi="TH SarabunPSK" w:cs="TH SarabunPSK" w:hint="cs"/>
          <w:b/>
          <w:bCs/>
          <w:noProof/>
          <w:sz w:val="30"/>
          <w:szCs w:val="30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9" type="#_x0000_t87" style="position:absolute;left:0;text-align:left;margin-left:-10.9pt;margin-top:17.95pt;width:7.55pt;height:35.2pt;z-index:251660288"/>
        </w:pict>
      </w:r>
      <w:r>
        <w:rPr>
          <w:rFonts w:ascii="TH SarabunPSK" w:hAnsi="TH SarabunPSK" w:cs="TH SarabunPSK" w:hint="cs"/>
          <w:b/>
          <w:bCs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441.2pt;margin-top:17.95pt;width:47.7pt;height:25.95pt;z-index:251659264" strokecolor="white [3212]">
            <v:textbox>
              <w:txbxContent>
                <w:p w:rsidR="00103881" w:rsidRPr="00103881" w:rsidRDefault="00103881" w:rsidP="00103881">
                  <w:pPr>
                    <w:tabs>
                      <w:tab w:val="left" w:pos="993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x 100</w:t>
                  </w:r>
                </w:p>
                <w:p w:rsidR="00103881" w:rsidRDefault="00103881"/>
              </w:txbxContent>
            </v:textbox>
          </v:shape>
        </w:pict>
      </w:r>
      <w:r w:rsidR="009962DA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9962DA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9962DA">
        <w:rPr>
          <w:rFonts w:ascii="TH SarabunPSK" w:hAnsi="TH SarabunPSK" w:cs="TH SarabunPSK" w:hint="cs"/>
          <w:sz w:val="30"/>
          <w:szCs w:val="30"/>
          <w:cs/>
        </w:rPr>
        <w:t xml:space="preserve">1. </w:t>
      </w:r>
      <w:r w:rsidR="008C1AAA">
        <w:rPr>
          <w:rFonts w:ascii="TH SarabunPSK" w:hAnsi="TH SarabunPSK" w:cs="TH SarabunPSK" w:hint="cs"/>
          <w:sz w:val="30"/>
          <w:szCs w:val="30"/>
          <w:cs/>
        </w:rPr>
        <w:t>ร้อยละของปริมาณไฟฟ้าที่ประหยัดได้ เท่ากับ</w:t>
      </w:r>
    </w:p>
    <w:p w:rsidR="008C1AAA" w:rsidRPr="00103881" w:rsidRDefault="008C1AAA" w:rsidP="006863CB">
      <w:pPr>
        <w:tabs>
          <w:tab w:val="left" w:pos="993"/>
        </w:tabs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-3.35pt;margin-top:18.4pt;width:437.85pt;height:0;z-index:251658240" o:connectortype="straight"/>
        </w:pict>
      </w:r>
      <w:r>
        <w:rPr>
          <w:rFonts w:ascii="TH SarabunPSK" w:hAnsi="TH SarabunPSK" w:cs="TH SarabunPSK" w:hint="cs"/>
          <w:sz w:val="30"/>
          <w:szCs w:val="30"/>
          <w:cs/>
        </w:rPr>
        <w:t xml:space="preserve"> ปริมาณการใช้ไฟฟ้าปีงบประมาณ พ.ศ. 2554 (</w:t>
      </w:r>
      <w:r>
        <w:rPr>
          <w:rFonts w:ascii="TH SarabunPSK" w:hAnsi="TH SarabunPSK" w:cs="TH SarabunPSK"/>
          <w:sz w:val="30"/>
          <w:szCs w:val="30"/>
        </w:rPr>
        <w:t>kWh</w:t>
      </w:r>
      <w:r>
        <w:rPr>
          <w:rFonts w:ascii="TH SarabunPSK" w:hAnsi="TH SarabunPSK" w:cs="TH SarabunPSK" w:hint="cs"/>
          <w:sz w:val="30"/>
          <w:szCs w:val="30"/>
          <w:cs/>
        </w:rPr>
        <w:t>) - ปริมาณการใช้ไฟฟ้าปีงบประมาณ พ.ศ. 2555 (</w:t>
      </w:r>
      <w:r>
        <w:rPr>
          <w:rFonts w:ascii="TH SarabunPSK" w:hAnsi="TH SarabunPSK" w:cs="TH SarabunPSK"/>
          <w:sz w:val="30"/>
          <w:szCs w:val="30"/>
        </w:rPr>
        <w:t>kWh</w:t>
      </w:r>
      <w:r>
        <w:rPr>
          <w:rFonts w:ascii="TH SarabunPSK" w:hAnsi="TH SarabunPSK" w:cs="TH SarabunPSK" w:hint="cs"/>
          <w:sz w:val="30"/>
          <w:szCs w:val="30"/>
          <w:cs/>
        </w:rPr>
        <w:t>)</w:t>
      </w:r>
      <w:r w:rsidR="00103881">
        <w:rPr>
          <w:rFonts w:ascii="TH SarabunPSK" w:hAnsi="TH SarabunPSK" w:cs="TH SarabunPSK"/>
          <w:sz w:val="30"/>
          <w:szCs w:val="30"/>
        </w:rPr>
        <w:t xml:space="preserve">  </w:t>
      </w:r>
    </w:p>
    <w:p w:rsidR="008C1AAA" w:rsidRPr="009962DA" w:rsidRDefault="008C1AAA" w:rsidP="006863CB">
      <w:pPr>
        <w:tabs>
          <w:tab w:val="left" w:pos="993"/>
        </w:tabs>
        <w:jc w:val="thaiDistribute"/>
        <w:rPr>
          <w:rFonts w:ascii="TH SarabunPSK" w:hAnsi="TH SarabunPSK" w:cs="TH SarabunPSK" w:hint="cs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                        ปริมาณการใช้ไฟฟ้า ปีงบประมาณ พ.ศ. 2554 (</w:t>
      </w:r>
      <w:r>
        <w:rPr>
          <w:rFonts w:ascii="TH SarabunPSK" w:hAnsi="TH SarabunPSK" w:cs="TH SarabunPSK"/>
          <w:sz w:val="30"/>
          <w:szCs w:val="30"/>
        </w:rPr>
        <w:t>kWh</w:t>
      </w:r>
      <w:r>
        <w:rPr>
          <w:rFonts w:ascii="TH SarabunPSK" w:hAnsi="TH SarabunPSK" w:cs="TH SarabunPSK" w:hint="cs"/>
          <w:sz w:val="30"/>
          <w:szCs w:val="30"/>
          <w:cs/>
        </w:rPr>
        <w:t>)</w:t>
      </w:r>
    </w:p>
    <w:p w:rsidR="00103881" w:rsidRDefault="00103881" w:rsidP="006863CB">
      <w:pPr>
        <w:tabs>
          <w:tab w:val="left" w:pos="993"/>
        </w:tabs>
        <w:jc w:val="thaiDistribute"/>
        <w:rPr>
          <w:rFonts w:ascii="TH SarabunPSK" w:hAnsi="TH SarabunPSK" w:cs="TH SarabunPSK" w:hint="cs"/>
          <w:b/>
          <w:bCs/>
          <w:sz w:val="30"/>
          <w:szCs w:val="30"/>
        </w:rPr>
      </w:pPr>
    </w:p>
    <w:p w:rsidR="00103881" w:rsidRDefault="00103881" w:rsidP="00103881">
      <w:pPr>
        <w:tabs>
          <w:tab w:val="left" w:pos="993"/>
        </w:tabs>
        <w:jc w:val="thaiDistribute"/>
        <w:rPr>
          <w:rFonts w:ascii="TH SarabunPSK" w:hAnsi="TH SarabunPSK" w:cs="TH SarabunPSK" w:hint="cs"/>
          <w:sz w:val="30"/>
          <w:szCs w:val="30"/>
        </w:rPr>
      </w:pPr>
      <w:r>
        <w:rPr>
          <w:rFonts w:ascii="TH SarabunPSK" w:hAnsi="TH SarabunPSK" w:cs="TH SarabunPSK" w:hint="cs"/>
          <w:b/>
          <w:bCs/>
          <w:noProof/>
          <w:sz w:val="30"/>
          <w:szCs w:val="30"/>
        </w:rPr>
        <w:pict>
          <v:shape id="_x0000_s1044" type="#_x0000_t88" style="position:absolute;left:0;text-align:left;margin-left:434.5pt;margin-top:17.95pt;width:7.15pt;height:35.2pt;z-index:251666432"/>
        </w:pict>
      </w:r>
      <w:r>
        <w:rPr>
          <w:rFonts w:ascii="TH SarabunPSK" w:hAnsi="TH SarabunPSK" w:cs="TH SarabunPSK" w:hint="cs"/>
          <w:b/>
          <w:bCs/>
          <w:noProof/>
          <w:sz w:val="30"/>
          <w:szCs w:val="30"/>
        </w:rPr>
        <w:pict>
          <v:shape id="_x0000_s1043" type="#_x0000_t87" style="position:absolute;left:0;text-align:left;margin-left:-10.9pt;margin-top:17.95pt;width:7.55pt;height:35.2pt;z-index:251665408"/>
        </w:pict>
      </w:r>
      <w:r>
        <w:rPr>
          <w:rFonts w:ascii="TH SarabunPSK" w:hAnsi="TH SarabunPSK" w:cs="TH SarabunPSK" w:hint="cs"/>
          <w:b/>
          <w:bCs/>
          <w:noProof/>
          <w:sz w:val="30"/>
          <w:szCs w:val="30"/>
        </w:rPr>
        <w:pict>
          <v:shape id="_x0000_s1042" type="#_x0000_t202" style="position:absolute;left:0;text-align:left;margin-left:441.2pt;margin-top:17.95pt;width:47.7pt;height:25.95pt;z-index:251664384" strokecolor="white [3212]">
            <v:textbox style="mso-next-textbox:#_x0000_s1042">
              <w:txbxContent>
                <w:p w:rsidR="00103881" w:rsidRPr="00103881" w:rsidRDefault="00103881" w:rsidP="00103881">
                  <w:pPr>
                    <w:tabs>
                      <w:tab w:val="left" w:pos="993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x 100</w:t>
                  </w:r>
                </w:p>
                <w:p w:rsidR="00103881" w:rsidRDefault="00103881" w:rsidP="00103881"/>
              </w:txbxContent>
            </v:textbox>
          </v:shape>
        </w:pic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2. ร้อยละของน้ำมันเชื้อเพลิงที่ประหยัดได้ เท่ากับ</w:t>
      </w:r>
    </w:p>
    <w:p w:rsidR="00103881" w:rsidRPr="00103881" w:rsidRDefault="00103881" w:rsidP="00103881">
      <w:pPr>
        <w:tabs>
          <w:tab w:val="left" w:pos="993"/>
        </w:tabs>
        <w:jc w:val="thaiDistribute"/>
        <w:rPr>
          <w:rFonts w:ascii="TH SarabunPSK" w:hAnsi="TH SarabunPSK" w:cs="TH SarabunPSK"/>
          <w:spacing w:val="-10"/>
          <w:sz w:val="30"/>
          <w:szCs w:val="30"/>
        </w:rPr>
      </w:pPr>
      <w:r>
        <w:rPr>
          <w:rFonts w:ascii="TH SarabunPSK" w:hAnsi="TH SarabunPSK" w:cs="TH SarabunPSK" w:hint="cs"/>
          <w:noProof/>
          <w:sz w:val="30"/>
          <w:szCs w:val="30"/>
        </w:rPr>
        <w:pict>
          <v:shape id="_x0000_s1041" type="#_x0000_t32" style="position:absolute;left:0;text-align:left;margin-left:-3.35pt;margin-top:18.4pt;width:437.85pt;height:0;z-index:251663360" o:connectortype="straight"/>
        </w:pict>
      </w:r>
      <w:r>
        <w:rPr>
          <w:rFonts w:ascii="TH SarabunPSK" w:hAnsi="TH SarabunPSK" w:cs="TH SarabunPSK"/>
          <w:spacing w:val="-10"/>
          <w:sz w:val="30"/>
          <w:szCs w:val="30"/>
        </w:rPr>
        <w:t xml:space="preserve"> </w:t>
      </w:r>
      <w:r w:rsidRPr="00103881">
        <w:rPr>
          <w:rFonts w:ascii="TH SarabunPSK" w:hAnsi="TH SarabunPSK" w:cs="TH SarabunPSK" w:hint="cs"/>
          <w:spacing w:val="-10"/>
          <w:sz w:val="30"/>
          <w:szCs w:val="30"/>
          <w:cs/>
        </w:rPr>
        <w:t>ปริมาณการใช้น้ำมันเชื้อเพลิงปีงบประมาณ พ.ศ. 2554 (ลิตร) - ปริมาณการใช้น้ำมันเชื้อเพลิงปีงบประมาณ พ.ศ. 2555 (ลิตร)</w:t>
      </w:r>
      <w:r w:rsidRPr="00103881">
        <w:rPr>
          <w:rFonts w:ascii="TH SarabunPSK" w:hAnsi="TH SarabunPSK" w:cs="TH SarabunPSK"/>
          <w:spacing w:val="-10"/>
          <w:sz w:val="30"/>
          <w:szCs w:val="30"/>
        </w:rPr>
        <w:t xml:space="preserve">  </w:t>
      </w:r>
    </w:p>
    <w:p w:rsidR="00103881" w:rsidRPr="009962DA" w:rsidRDefault="00103881" w:rsidP="00103881">
      <w:pPr>
        <w:tabs>
          <w:tab w:val="left" w:pos="993"/>
        </w:tabs>
        <w:jc w:val="thaiDistribute"/>
        <w:rPr>
          <w:rFonts w:ascii="TH SarabunPSK" w:hAnsi="TH SarabunPSK" w:cs="TH SarabunPSK" w:hint="cs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                        ปริมาณการใช้น้ำมันเชื้อเพลิง ปีงบประมาณ พ.ศ. 2554 (ลิตร)</w:t>
      </w:r>
    </w:p>
    <w:p w:rsidR="00103881" w:rsidRDefault="00103881" w:rsidP="006863CB">
      <w:pPr>
        <w:tabs>
          <w:tab w:val="left" w:pos="993"/>
        </w:tabs>
        <w:jc w:val="thaiDistribute"/>
        <w:rPr>
          <w:rFonts w:ascii="TH SarabunPSK" w:hAnsi="TH SarabunPSK" w:cs="TH SarabunPSK" w:hint="cs"/>
          <w:b/>
          <w:bCs/>
          <w:sz w:val="30"/>
          <w:szCs w:val="30"/>
        </w:rPr>
      </w:pPr>
    </w:p>
    <w:p w:rsidR="002D34D5" w:rsidRPr="006863CB" w:rsidRDefault="00E70332" w:rsidP="006863CB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หมายเหตุ</w:t>
      </w:r>
      <w:r w:rsidR="002D34D5" w:rsidRPr="006863CB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2D34D5" w:rsidRPr="006863CB">
        <w:rPr>
          <w:rFonts w:ascii="TH SarabunPSK" w:hAnsi="TH SarabunPSK" w:cs="TH SarabunPSK"/>
          <w:b/>
          <w:bCs/>
          <w:sz w:val="30"/>
          <w:szCs w:val="30"/>
        </w:rPr>
        <w:t>:</w:t>
      </w:r>
      <w:r w:rsidR="002D34D5" w:rsidRPr="006863CB">
        <w:rPr>
          <w:rFonts w:ascii="TH SarabunPSK" w:hAnsi="TH SarabunPSK" w:cs="TH SarabunPSK"/>
          <w:b/>
          <w:bCs/>
          <w:sz w:val="30"/>
          <w:szCs w:val="30"/>
        </w:rPr>
        <w:tab/>
      </w:r>
    </w:p>
    <w:p w:rsidR="00432C09" w:rsidRDefault="00371A93" w:rsidP="00E70332">
      <w:pPr>
        <w:tabs>
          <w:tab w:val="left" w:pos="1134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6863CB">
        <w:rPr>
          <w:rFonts w:ascii="TH SarabunPSK" w:hAnsi="TH SarabunPSK" w:cs="TH SarabunPSK"/>
          <w:b/>
          <w:bCs/>
          <w:sz w:val="30"/>
          <w:szCs w:val="30"/>
        </w:rPr>
        <w:tab/>
      </w:r>
      <w:r w:rsidR="00103881">
        <w:rPr>
          <w:rFonts w:ascii="TH SarabunPSK" w:hAnsi="TH SarabunPSK" w:cs="TH SarabunPSK"/>
          <w:b/>
          <w:bCs/>
          <w:sz w:val="30"/>
          <w:szCs w:val="30"/>
        </w:rPr>
        <w:tab/>
      </w:r>
      <w:r w:rsidRPr="006863CB">
        <w:rPr>
          <w:rFonts w:ascii="TH SarabunPSK" w:hAnsi="TH SarabunPSK" w:cs="TH SarabunPSK"/>
          <w:sz w:val="30"/>
          <w:szCs w:val="30"/>
        </w:rPr>
        <w:t>1.</w:t>
      </w:r>
      <w:r w:rsidR="00E70332">
        <w:rPr>
          <w:rFonts w:ascii="TH SarabunPSK" w:hAnsi="TH SarabunPSK" w:cs="TH SarabunPSK"/>
          <w:sz w:val="30"/>
          <w:szCs w:val="30"/>
        </w:rPr>
        <w:t xml:space="preserve"> </w:t>
      </w:r>
      <w:r w:rsidR="00AC5BDD">
        <w:rPr>
          <w:rFonts w:ascii="TH SarabunPSK" w:hAnsi="TH SarabunPSK" w:cs="TH SarabunPSK" w:hint="cs"/>
          <w:b/>
          <w:bCs/>
          <w:sz w:val="30"/>
          <w:szCs w:val="30"/>
          <w:u w:val="single"/>
          <w:cs/>
        </w:rPr>
        <w:t>หน่วยงานในส่วนราชการ</w:t>
      </w:r>
      <w:r w:rsidR="00AC5BDD">
        <w:rPr>
          <w:rFonts w:ascii="TH SarabunPSK" w:hAnsi="TH SarabunPSK" w:cs="TH SarabunPSK" w:hint="cs"/>
          <w:sz w:val="30"/>
          <w:szCs w:val="30"/>
          <w:cs/>
        </w:rPr>
        <w:t xml:space="preserve"> หมายถึง ส่วนราชการที่เป็นราชการบริหารส่วนกลางในสังกัด    ส่วนราชการระดับกรมที่จัดตั้งขึ้นตามกฎกระทรวง และรวมถึงส่วนราชการที่ตั้งขึ้นเป็นหน่วยงานภายใน แต่ไม่ปรากฏในกฎกระทรวง</w:t>
      </w:r>
    </w:p>
    <w:p w:rsidR="00D82E88" w:rsidRDefault="00D82E88" w:rsidP="00E70332">
      <w:pPr>
        <w:tabs>
          <w:tab w:val="left" w:pos="1134"/>
        </w:tabs>
        <w:jc w:val="thaiDistribute"/>
        <w:rPr>
          <w:rFonts w:ascii="TH SarabunPSK" w:hAnsi="TH SarabunPSK" w:cs="TH SarabunPSK" w:hint="cs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  <w:t xml:space="preserve">   </w:t>
      </w:r>
      <w:r>
        <w:rPr>
          <w:rFonts w:ascii="TH SarabunPSK" w:hAnsi="TH SarabunPSK" w:cs="TH SarabunPSK" w:hint="cs"/>
          <w:sz w:val="30"/>
          <w:szCs w:val="30"/>
          <w:cs/>
        </w:rPr>
        <w:t>สำหรับส่วนราชการที่เป็นราชการบริหารส่วนกลางในสังกัดส่วนราชการระดับกรมนั้น ซึ่งจัดตั้งขึ้นตามกฎกระทรวง แต่ปฏิบัติงานอยู่ในภูมิภาค การรายงานผลการดำเนินงานและการประเมินผลของส่วนราชการนั้นๆ ให้พิจารณาจากสถานที่ตั้งของส่วนราชการว่า ตั้งอยู่ ณ จังหวัดใด ให้รายงาน</w:t>
      </w:r>
      <w:r w:rsidR="00220CF8">
        <w:rPr>
          <w:rFonts w:ascii="TH SarabunPSK" w:hAnsi="TH SarabunPSK" w:cs="TH SarabunPSK" w:hint="cs"/>
          <w:sz w:val="30"/>
          <w:szCs w:val="30"/>
          <w:cs/>
        </w:rPr>
        <w:t>ผลการดำเนินงานไปรวมกับ จังหวัดที่ตั้งอยู่นั้น</w:t>
      </w:r>
    </w:p>
    <w:p w:rsidR="00220CF8" w:rsidRDefault="00220CF8" w:rsidP="00E70332">
      <w:pPr>
        <w:tabs>
          <w:tab w:val="left" w:pos="1134"/>
        </w:tabs>
        <w:jc w:val="thaiDistribute"/>
        <w:rPr>
          <w:rFonts w:ascii="TH SarabunPSK" w:hAnsi="TH SarabunPSK" w:cs="TH SarabunPSK" w:hint="cs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   </w:t>
      </w:r>
      <w:r w:rsidR="00432B0D">
        <w:rPr>
          <w:rFonts w:ascii="TH SarabunPSK" w:hAnsi="TH SarabunPSK" w:cs="TH SarabunPSK" w:hint="cs"/>
          <w:sz w:val="30"/>
          <w:szCs w:val="30"/>
          <w:cs/>
        </w:rPr>
        <w:t>อนึ่ง ศูนย์อำนวยการบริหารจังหวัดชายแดนภาคใต้ หรือเรียกโดยย่อว่า ศอ. บต. เป็นองค์กรพิเศษ</w:t>
      </w:r>
      <w:r w:rsidR="00F316CD">
        <w:rPr>
          <w:rFonts w:ascii="TH SarabunPSK" w:hAnsi="TH SarabunPSK" w:cs="TH SarabunPSK" w:hint="cs"/>
          <w:sz w:val="30"/>
          <w:szCs w:val="30"/>
          <w:cs/>
        </w:rPr>
        <w:t>ที่ได้รับ</w:t>
      </w:r>
      <w:r w:rsidR="00162DE3">
        <w:rPr>
          <w:rFonts w:ascii="TH SarabunPSK" w:hAnsi="TH SarabunPSK" w:cs="TH SarabunPSK" w:hint="cs"/>
          <w:sz w:val="30"/>
          <w:szCs w:val="30"/>
          <w:cs/>
        </w:rPr>
        <w:t>การยกฐานะเป็นนิติบุคคล อยู่บังคับบัญชาของนายกรัฐมนตรี ตามพระราชบัญญัติการบริหารราชการจังหวัดชายแดนภาคใต้ พ.ศ. 2553 ยังไม่มีข้อมูลสำหรับทำการเปรียบเทียบปริมาณการใช้พลังงานที่ลดลง จึงยกวเน้</w:t>
      </w:r>
      <w:r w:rsidR="00162DE3">
        <w:rPr>
          <w:rFonts w:ascii="TH SarabunPSK" w:hAnsi="TH SarabunPSK" w:cs="TH SarabunPSK" w:hint="cs"/>
          <w:sz w:val="30"/>
          <w:szCs w:val="30"/>
          <w:cs/>
        </w:rPr>
        <w:lastRenderedPageBreak/>
        <w:t>ไม่ต้องประเมินตามตัวชี้วัด “ระดับความสำเร็จของการดำเนินการตามมาตรการประหยัดพลังงานของส่วนราชการ” ประจำปีงบประมาณ พ.ศ. 2555</w:t>
      </w:r>
    </w:p>
    <w:p w:rsidR="00AC5BDD" w:rsidRDefault="00AC5BDD" w:rsidP="00E70332">
      <w:pPr>
        <w:tabs>
          <w:tab w:val="left" w:pos="1134"/>
        </w:tabs>
        <w:jc w:val="thaiDistribute"/>
        <w:rPr>
          <w:rFonts w:ascii="TH SarabunPSK" w:hAnsi="TH SarabunPSK" w:cs="TH SarabunPSK" w:hint="cs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2. </w:t>
      </w:r>
      <w:r w:rsidR="00162DE3">
        <w:rPr>
          <w:rFonts w:ascii="TH SarabunPSK" w:hAnsi="TH SarabunPSK" w:cs="TH SarabunPSK" w:hint="cs"/>
          <w:b/>
          <w:bCs/>
          <w:sz w:val="30"/>
          <w:szCs w:val="30"/>
          <w:u w:val="single"/>
          <w:cs/>
        </w:rPr>
        <w:t>หน่วยงานในจังหวัด</w:t>
      </w:r>
      <w:r w:rsidR="00162DE3">
        <w:rPr>
          <w:rFonts w:ascii="TH SarabunPSK" w:hAnsi="TH SarabunPSK" w:cs="TH SarabunPSK" w:hint="cs"/>
          <w:sz w:val="30"/>
          <w:szCs w:val="30"/>
          <w:cs/>
        </w:rPr>
        <w:t xml:space="preserve"> หมายรวมถึง ส่วนราชการที่เป็นราชการบริหารส่วนภูมิภาคที่จัดตั้งขึ้น ตามกฎกระทรวง รวมทั้งส่วนราชการที่เป็นราชการบริหารส่วนกลางที่ปฏิบัติงานอยู่ในภูมิภาค ซึ่งจัดตั้งขึ้นตามกฎกระทรวง ทั้งนี้ การรายงานผลการดำเนินงานและประเมินผลของส่วนราชการนั้นๆ ให้พิจารณาจากสถานที่ตั้ง ของส่วนราชการว่าตั้งอยู่ ณ จังหวัดใด ให้รายงานผลการดำเนินงานไปรวมกับจังหวัดที่ตั้งอยู่นั้น ไม่นับรวมองคค์กรปกครองส่วนท้องถิ่น</w:t>
      </w:r>
    </w:p>
    <w:p w:rsidR="00162DE3" w:rsidRDefault="00162DE3" w:rsidP="00E70332">
      <w:pPr>
        <w:tabs>
          <w:tab w:val="left" w:pos="1134"/>
        </w:tabs>
        <w:jc w:val="thaiDistribute"/>
        <w:rPr>
          <w:rFonts w:ascii="TH SarabunPSK" w:hAnsi="TH SarabunPSK" w:cs="TH SarabunPSK" w:hint="cs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  <w:t>3. หน่วยงานในส่วนราชการจะขอเปลี่ยนแปลงรายละเอียดตัวชี้วัดฯ ได้ในกรณีต่อไปนี้</w:t>
      </w:r>
    </w:p>
    <w:p w:rsidR="00162DE3" w:rsidRDefault="00162DE3" w:rsidP="00162DE3">
      <w:pPr>
        <w:tabs>
          <w:tab w:val="left" w:pos="1134"/>
          <w:tab w:val="left" w:pos="1701"/>
          <w:tab w:val="left" w:pos="2552"/>
        </w:tabs>
        <w:ind w:left="2550" w:hanging="2550"/>
        <w:jc w:val="thaiDistribute"/>
        <w:rPr>
          <w:rFonts w:ascii="TH SarabunPSK" w:hAnsi="TH SarabunPSK" w:cs="TH SarabunPSK" w:hint="cs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กรณีที่ 1 </w:t>
      </w:r>
      <w:r>
        <w:rPr>
          <w:rFonts w:ascii="TH SarabunPSK" w:hAnsi="TH SarabunPSK" w:cs="TH SarabunPSK" w:hint="cs"/>
          <w:sz w:val="30"/>
          <w:szCs w:val="30"/>
          <w:cs/>
        </w:rPr>
        <w:tab/>
        <w:t>ไม่มีฐานข้อมูลการใช้ไฟฟ้า/น้ำมันเชื้อเพลิงปีงบประมาณ พ.ศ. 2554 จะขอยกเว้นการประเมินผลต้องมีเหตุผล เช่น</w:t>
      </w:r>
    </w:p>
    <w:p w:rsidR="00162DE3" w:rsidRDefault="00162DE3" w:rsidP="00162DE3">
      <w:pPr>
        <w:tabs>
          <w:tab w:val="left" w:pos="1134"/>
          <w:tab w:val="left" w:pos="1701"/>
          <w:tab w:val="left" w:pos="2410"/>
          <w:tab w:val="left" w:pos="2552"/>
          <w:tab w:val="left" w:pos="2977"/>
        </w:tabs>
        <w:jc w:val="thaiDistribute"/>
        <w:rPr>
          <w:rFonts w:ascii="TH SarabunPSK" w:hAnsi="TH SarabunPSK" w:cs="TH SarabunPSK" w:hint="cs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(1) </w:t>
      </w:r>
      <w:r>
        <w:rPr>
          <w:rFonts w:ascii="TH SarabunPSK" w:hAnsi="TH SarabunPSK" w:cs="TH SarabunPSK" w:hint="cs"/>
          <w:sz w:val="30"/>
          <w:szCs w:val="30"/>
          <w:cs/>
        </w:rPr>
        <w:tab/>
        <w:t>เป็นหน่วยงานที่จัดตั้งในช่วงปีงบประมาณ พ.ศ. 2554 หรือ พ.ศ. 2555</w:t>
      </w:r>
    </w:p>
    <w:p w:rsidR="00162DE3" w:rsidRDefault="00162DE3" w:rsidP="00162DE3">
      <w:pPr>
        <w:tabs>
          <w:tab w:val="left" w:pos="1134"/>
          <w:tab w:val="left" w:pos="1701"/>
          <w:tab w:val="left" w:pos="2410"/>
          <w:tab w:val="left" w:pos="2552"/>
          <w:tab w:val="left" w:pos="2977"/>
        </w:tabs>
        <w:ind w:left="2977" w:hanging="2977"/>
        <w:jc w:val="thaiDistribute"/>
        <w:rPr>
          <w:rFonts w:ascii="TH SarabunPSK" w:hAnsi="TH SarabunPSK" w:cs="TH SarabunPSK" w:hint="cs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(2) </w:t>
      </w:r>
      <w:r>
        <w:rPr>
          <w:rFonts w:ascii="TH SarabunPSK" w:hAnsi="TH SarabunPSK" w:cs="TH SarabunPSK" w:hint="cs"/>
          <w:sz w:val="30"/>
          <w:szCs w:val="30"/>
          <w:cs/>
        </w:rPr>
        <w:tab/>
        <w:t>เป็นหน่วยงานที่เพิ่งแยกหรือจัดเก็บปริมาณการใช้ไฟฟ้า/น้ำมันเชื้อเพลิงด้วยตนเองในช่วงปีงบประมาณ พ.ศ. 2554 หรือ พ.ศ. 2555 เช่น การแยกมิเตอร์ หรือแยกสำนักงานจากหน่วยงานอื่น เป็นต้น</w:t>
      </w:r>
    </w:p>
    <w:p w:rsidR="00162DE3" w:rsidRDefault="00162DE3" w:rsidP="00162DE3">
      <w:pPr>
        <w:tabs>
          <w:tab w:val="left" w:pos="1134"/>
          <w:tab w:val="left" w:pos="1701"/>
          <w:tab w:val="left" w:pos="2410"/>
          <w:tab w:val="left" w:pos="2552"/>
          <w:tab w:val="left" w:pos="2977"/>
        </w:tabs>
        <w:ind w:left="2977" w:hanging="2977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(3) </w:t>
      </w:r>
      <w:r>
        <w:rPr>
          <w:rFonts w:ascii="TH SarabunPSK" w:hAnsi="TH SarabunPSK" w:cs="TH SarabunPSK" w:hint="cs"/>
          <w:sz w:val="30"/>
          <w:szCs w:val="30"/>
          <w:cs/>
        </w:rPr>
        <w:tab/>
        <w:t>มีเหตุสุดวิสัยเป็นเหตุให้ข้อมูลปริมาณการใช้ไฟฟ้า/น้ำมันเชื้อเพลิง ปีงบประมาณ พ.ศ. 2554 เอกสารชำรุด สูณหาย เช่น ไฟไหม้ น้ำท่วม ในปีนั้น เป็นต้น</w:t>
      </w:r>
    </w:p>
    <w:p w:rsidR="00162DE3" w:rsidRDefault="00162DE3" w:rsidP="001B232B">
      <w:pPr>
        <w:tabs>
          <w:tab w:val="left" w:pos="1134"/>
          <w:tab w:val="left" w:pos="1701"/>
          <w:tab w:val="left" w:pos="2410"/>
          <w:tab w:val="left" w:pos="2552"/>
        </w:tabs>
        <w:ind w:left="2552" w:hanging="2552"/>
        <w:jc w:val="thaiDistribute"/>
        <w:rPr>
          <w:rFonts w:ascii="TH SarabunPSK" w:hAnsi="TH SarabunPSK" w:cs="TH SarabunPSK" w:hint="cs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กรณีที่ 2</w:t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  <w:t>ปริมาณการใช้ไฟฟ้า/น้ำมันเชื้อเพลิงในปีงบประมาณ พ.ศ. 2554 เพิ่มขึ้น เมื่อเทียบกับปีงบประมาณ พ.ศ. 2551 จะขอปรับเกณฑ์</w:t>
      </w:r>
      <w:r w:rsidR="001B232B">
        <w:rPr>
          <w:rFonts w:ascii="TH SarabunPSK" w:hAnsi="TH SarabunPSK" w:cs="TH SarabunPSK" w:hint="cs"/>
          <w:sz w:val="30"/>
          <w:szCs w:val="30"/>
          <w:cs/>
        </w:rPr>
        <w:t>การให้คะแนนประเมินผลระดับที่ 5 จาก “จะต้องประหยัดไฟฟ้า/น้ำมันเชื้อเพลิงให้ได้ร้อยละ 15 ขึ้นไป” เป็น “จะต้องประหยัดไฟฟ้า/น้ำมันเชื้อเพลิงให้ได้ร้อยละ 10 ขึ้นไป”</w:t>
      </w:r>
    </w:p>
    <w:p w:rsidR="001B232B" w:rsidRDefault="001B232B" w:rsidP="001B232B">
      <w:pPr>
        <w:tabs>
          <w:tab w:val="left" w:pos="1134"/>
          <w:tab w:val="left" w:pos="1701"/>
          <w:tab w:val="left" w:pos="2410"/>
          <w:tab w:val="left" w:pos="2552"/>
        </w:tabs>
        <w:ind w:left="2552" w:hanging="2552"/>
        <w:jc w:val="thaiDistribute"/>
        <w:rPr>
          <w:rFonts w:ascii="TH SarabunPSK" w:hAnsi="TH SarabunPSK" w:cs="TH SarabunPSK" w:hint="cs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  <w:t>กรณีที่ 3</w:t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  <w:t>ปริมาณการใช้ไฟฟ้า/น้ำมันเชื้อเพลิงในปีงบประมาณ พ.ศ. 2555 ของหน่วยงานเปลี่ยนแปลงจาก ปีงบประมาณ พ.ศ. 2554 โดยเพิ่มขึ้นตั้งแต่ร้อยละ 15 ขึ้นไป    จะขอยกเว้นไม่นำปริมาณการใช้ไฟฟ้า/น้ำมันเชื้อเพลิงที่เพิ่มขึ้น อันเป็นผลจากปัจจัยที่เกิดขึ้นใหม่ในปีงบประมาณ พ.ศ. 2555 มาคำนวณผลประหยัด</w:t>
      </w:r>
    </w:p>
    <w:p w:rsidR="001B232B" w:rsidRDefault="001B232B" w:rsidP="001B232B">
      <w:pPr>
        <w:tabs>
          <w:tab w:val="left" w:pos="1134"/>
          <w:tab w:val="left" w:pos="1418"/>
          <w:tab w:val="left" w:pos="2410"/>
          <w:tab w:val="left" w:pos="2552"/>
        </w:tabs>
        <w:ind w:left="2552" w:hanging="2552"/>
        <w:jc w:val="thaiDistribute"/>
        <w:rPr>
          <w:rFonts w:ascii="TH SarabunPSK" w:hAnsi="TH SarabunPSK" w:cs="TH SarabunPSK" w:hint="cs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</w:p>
    <w:p w:rsidR="001B232B" w:rsidRPr="001B232B" w:rsidRDefault="001B232B" w:rsidP="001B232B">
      <w:pPr>
        <w:tabs>
          <w:tab w:val="left" w:pos="1134"/>
          <w:tab w:val="left" w:pos="1418"/>
          <w:tab w:val="left" w:pos="2268"/>
          <w:tab w:val="left" w:pos="2410"/>
        </w:tabs>
        <w:jc w:val="thaiDistribute"/>
        <w:rPr>
          <w:rFonts w:ascii="TH SarabunPSK" w:hAnsi="TH SarabunPSK" w:cs="TH SarabunPSK" w:hint="cs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  <w:t xml:space="preserve">ในการขอเปลี่ยนแปลงรายละเอียดตัวชี้วัดฯ ข้างต้น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ส่วนราชการ</w:t>
      </w:r>
      <w:r>
        <w:rPr>
          <w:rFonts w:ascii="TH SarabunPSK" w:hAnsi="TH SarabunPSK" w:cs="TH SarabunPSK" w:hint="cs"/>
          <w:sz w:val="30"/>
          <w:szCs w:val="30"/>
          <w:cs/>
        </w:rPr>
        <w:t>จะต้องส่งคำขอเปลี่ยนแปลงรายละเอียดตัวชี้วัดฯ ไปพร้อมกับรายงานการประเมินผลตนเอง (</w:t>
      </w:r>
      <w:r>
        <w:rPr>
          <w:rFonts w:ascii="TH SarabunPSK" w:hAnsi="TH SarabunPSK" w:cs="TH SarabunPSK"/>
          <w:sz w:val="30"/>
          <w:szCs w:val="30"/>
        </w:rPr>
        <w:t>Self-Assessment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sz w:val="30"/>
          <w:szCs w:val="30"/>
        </w:rPr>
        <w:t>Report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) รอบ 12 เดือน ทั้งนี้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ส่วนราชการ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ต้องชี้แจงเหตุผลความจำเป็นพร้อมรายละเอียดที่ชัดเจน และเพียงพอต่อการพิจารณาความเหมาะสม โดยเฉพาะการขอเปลี่ยนแปลงตามกรณีที่ 2 และกรณีที่ 3 จะต้องมีเอกสารประกอบเป็นประมาณการเชิงตัวเลขของปริมาณการไฟฟ้า/น้ำมันเชื้อเพลิงที่เพิ่มขึ้น เช่น มีการเปลี่ยนแปลงโครงการสร้างหรือภารกิจของหน่วยงาน       (ระบุรายละเอียด) มีภารกิจเพิ่มขึ้น (ระบุรายละเอียด) หรือมีการติดตั้งอุปกรณ์สำหรับดำเนินภารกิจเพิ่มเติม      (ระบุรายละเอียด) หรือสร้างอาคารใหม่ (ระบุรายละเอียด) เป็นต้น  </w:t>
      </w:r>
    </w:p>
    <w:p w:rsidR="00162DE3" w:rsidRPr="00162DE3" w:rsidRDefault="00162DE3" w:rsidP="00162DE3">
      <w:pPr>
        <w:tabs>
          <w:tab w:val="left" w:pos="1134"/>
          <w:tab w:val="left" w:pos="1701"/>
          <w:tab w:val="left" w:pos="2410"/>
        </w:tabs>
        <w:ind w:left="2694" w:hanging="2694"/>
        <w:jc w:val="thaiDistribute"/>
        <w:rPr>
          <w:rFonts w:ascii="TH SarabunPSK" w:hAnsi="TH SarabunPSK" w:cs="TH SarabunPSK" w:hint="cs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</w:p>
    <w:p w:rsidR="00E70332" w:rsidRPr="006863CB" w:rsidRDefault="00371A93" w:rsidP="001B232B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6863CB">
        <w:rPr>
          <w:rFonts w:ascii="TH SarabunPSK" w:hAnsi="TH SarabunPSK" w:cs="TH SarabunPSK"/>
          <w:sz w:val="30"/>
          <w:szCs w:val="30"/>
        </w:rPr>
        <w:t xml:space="preserve"> </w:t>
      </w:r>
    </w:p>
    <w:p w:rsidR="00274C35" w:rsidRPr="006863CB" w:rsidRDefault="00274C35" w:rsidP="006863CB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6863CB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รายละเอียดข้อมูลพื้นฐาน</w:t>
      </w:r>
      <w:r w:rsidRPr="006863CB">
        <w:rPr>
          <w:rFonts w:ascii="TH SarabunPSK" w:hAnsi="TH SarabunPSK" w:cs="TH SarabunPSK"/>
          <w:b/>
          <w:bCs/>
          <w:sz w:val="30"/>
          <w:szCs w:val="30"/>
        </w:rPr>
        <w:t xml:space="preserve"> : </w:t>
      </w:r>
    </w:p>
    <w:tbl>
      <w:tblPr>
        <w:tblW w:w="878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686"/>
        <w:gridCol w:w="1134"/>
        <w:gridCol w:w="1417"/>
        <w:gridCol w:w="1276"/>
        <w:gridCol w:w="1276"/>
      </w:tblGrid>
      <w:tr w:rsidR="00274C35" w:rsidRPr="006863CB">
        <w:tc>
          <w:tcPr>
            <w:tcW w:w="3686" w:type="dxa"/>
            <w:vMerge w:val="restart"/>
            <w:shd w:val="clear" w:color="auto" w:fill="auto"/>
            <w:vAlign w:val="center"/>
          </w:tcPr>
          <w:p w:rsidR="00274C35" w:rsidRPr="006863CB" w:rsidRDefault="00274C35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74C35" w:rsidRPr="006863CB" w:rsidRDefault="00274C35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:rsidR="00274C35" w:rsidRPr="006863CB" w:rsidRDefault="00AF1295" w:rsidP="006863CB">
            <w:pPr>
              <w:jc w:val="center"/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 xml:space="preserve">ผลการดำเนินงานในอดีต ปีงบประมาณ </w:t>
            </w:r>
            <w:r w:rsidR="00274C35" w:rsidRPr="006863CB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>พ.ศ.</w:t>
            </w:r>
          </w:p>
        </w:tc>
      </w:tr>
      <w:tr w:rsidR="00274C35" w:rsidRPr="006863CB">
        <w:tc>
          <w:tcPr>
            <w:tcW w:w="3686" w:type="dxa"/>
            <w:vMerge/>
            <w:shd w:val="clear" w:color="auto" w:fill="auto"/>
            <w:vAlign w:val="center"/>
          </w:tcPr>
          <w:p w:rsidR="00274C35" w:rsidRPr="006863CB" w:rsidRDefault="00274C35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74C35" w:rsidRPr="006863CB" w:rsidRDefault="00274C35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74C35" w:rsidRPr="006863CB" w:rsidRDefault="00274C35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5C3120"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  <w:r w:rsidR="004C261B"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4C35" w:rsidRPr="006863CB" w:rsidRDefault="00274C35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76227D"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  <w:r w:rsidR="004C261B"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4C35" w:rsidRPr="006863CB" w:rsidRDefault="00274C35" w:rsidP="006863C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4C261B"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54</w:t>
            </w:r>
          </w:p>
        </w:tc>
      </w:tr>
      <w:tr w:rsidR="00043879" w:rsidRPr="006863CB">
        <w:tc>
          <w:tcPr>
            <w:tcW w:w="3686" w:type="dxa"/>
          </w:tcPr>
          <w:p w:rsidR="00043879" w:rsidRPr="006863CB" w:rsidRDefault="001B232B" w:rsidP="006863CB">
            <w:pPr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6863C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ดำเนินการตามมาตรการประหยัดพลังงาน</w:t>
            </w:r>
          </w:p>
        </w:tc>
        <w:tc>
          <w:tcPr>
            <w:tcW w:w="1134" w:type="dxa"/>
          </w:tcPr>
          <w:p w:rsidR="00043879" w:rsidRPr="006863CB" w:rsidRDefault="001B232B" w:rsidP="006863CB">
            <w:pPr>
              <w:ind w:left="-108" w:right="-108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Angsana New" w:hAnsi="TH SarabunPSK" w:cs="TH SarabunPSK" w:hint="cs"/>
                <w:snapToGrid w:val="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7" w:type="dxa"/>
          </w:tcPr>
          <w:p w:rsidR="00043879" w:rsidRPr="006863CB" w:rsidRDefault="001B232B" w:rsidP="006863C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</w:t>
            </w:r>
          </w:p>
        </w:tc>
        <w:tc>
          <w:tcPr>
            <w:tcW w:w="1276" w:type="dxa"/>
          </w:tcPr>
          <w:p w:rsidR="00043879" w:rsidRPr="006863CB" w:rsidRDefault="001B232B" w:rsidP="006863C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........................</w:t>
            </w:r>
          </w:p>
        </w:tc>
        <w:tc>
          <w:tcPr>
            <w:tcW w:w="1276" w:type="dxa"/>
          </w:tcPr>
          <w:p w:rsidR="00043879" w:rsidRPr="006863CB" w:rsidRDefault="001B232B" w:rsidP="006863C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......................</w:t>
            </w:r>
          </w:p>
        </w:tc>
      </w:tr>
    </w:tbl>
    <w:p w:rsidR="00EA4E46" w:rsidRPr="006863CB" w:rsidRDefault="00EA4E46" w:rsidP="006863CB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1B232B" w:rsidRDefault="001B232B" w:rsidP="001B232B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แหล่งข้อมูล / วิธีการจัดเก็บข้อมูล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0"/>
        <w:gridCol w:w="7689"/>
      </w:tblGrid>
      <w:tr w:rsidR="001B232B" w:rsidTr="00B5682D"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32B" w:rsidRDefault="001B232B" w:rsidP="00B5682D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32B" w:rsidRDefault="001B232B" w:rsidP="00B5682D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…………………………………………………………………………………………………………………………………………</w:t>
            </w:r>
          </w:p>
        </w:tc>
      </w:tr>
      <w:tr w:rsidR="001B232B" w:rsidTr="00B5682D"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32B" w:rsidRDefault="001B232B" w:rsidP="00B5682D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32B" w:rsidRDefault="001B232B" w:rsidP="00B5682D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…………………………………………………………………………………………………………………………………………</w:t>
            </w:r>
          </w:p>
        </w:tc>
      </w:tr>
    </w:tbl>
    <w:p w:rsidR="001B232B" w:rsidRDefault="001B232B" w:rsidP="001B232B">
      <w:pPr>
        <w:pStyle w:val="FootnoteText"/>
        <w:ind w:firstLine="720"/>
        <w:rPr>
          <w:rFonts w:ascii="TH SarabunPSK" w:hAnsi="TH SarabunPSK" w:cs="TH SarabunPSK"/>
          <w:sz w:val="30"/>
          <w:szCs w:val="30"/>
        </w:rPr>
      </w:pPr>
    </w:p>
    <w:p w:rsidR="001B232B" w:rsidRDefault="001B232B" w:rsidP="001B232B">
      <w:pPr>
        <w:pStyle w:val="FootnoteTex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:  </w:t>
      </w:r>
      <w:r>
        <w:rPr>
          <w:rFonts w:ascii="TH SarabunPSK" w:hAnsi="TH SarabunPSK" w:cs="TH SarabunPSK"/>
          <w:sz w:val="30"/>
          <w:szCs w:val="30"/>
        </w:rPr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ab/>
        <w:t>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เบอร์ติดต่อ : 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</w:t>
      </w:r>
    </w:p>
    <w:p w:rsidR="001B232B" w:rsidRDefault="001B232B" w:rsidP="001B232B">
      <w:pPr>
        <w:pStyle w:val="FootnoteText"/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  <w:t xml:space="preserve">   :      </w:t>
      </w:r>
      <w:r>
        <w:rPr>
          <w:rFonts w:ascii="TH SarabunPSK" w:hAnsi="TH SarabunPSK" w:cs="TH SarabunPSK"/>
          <w:sz w:val="30"/>
          <w:szCs w:val="30"/>
        </w:rPr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</w:t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เบอร์ติดต่อ : </w:t>
      </w:r>
      <w:r>
        <w:rPr>
          <w:rFonts w:ascii="TH SarabunPSK" w:hAnsi="TH SarabunPSK" w:cs="TH SarabunPSK" w:hint="cs"/>
          <w:sz w:val="30"/>
          <w:szCs w:val="30"/>
          <w:cs/>
        </w:rPr>
        <w:t>......................</w:t>
      </w:r>
    </w:p>
    <w:p w:rsidR="001B232B" w:rsidRPr="00816406" w:rsidRDefault="001B232B" w:rsidP="001B232B">
      <w:pPr>
        <w:pStyle w:val="FootnoteText"/>
        <w:rPr>
          <w:cs/>
        </w:rPr>
      </w:pPr>
    </w:p>
    <w:p w:rsidR="00C37C4B" w:rsidRPr="001B232B" w:rsidRDefault="00C37C4B" w:rsidP="006863CB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C37C4B" w:rsidRPr="006863CB" w:rsidRDefault="00C37C4B" w:rsidP="006863CB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C37C4B" w:rsidRPr="006863CB" w:rsidRDefault="00C37C4B" w:rsidP="006863CB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sectPr w:rsidR="00C37C4B" w:rsidRPr="006863CB" w:rsidSect="00407F9C">
      <w:headerReference w:type="default" r:id="rId8"/>
      <w:footerReference w:type="even" r:id="rId9"/>
      <w:footerReference w:type="default" r:id="rId10"/>
      <w:pgSz w:w="11906" w:h="16838" w:code="9"/>
      <w:pgMar w:top="1474" w:right="1469" w:bottom="1440" w:left="1440" w:header="709" w:footer="458" w:gutter="0"/>
      <w:pgNumType w:start="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45A" w:rsidRDefault="00E0145A">
      <w:r>
        <w:separator/>
      </w:r>
    </w:p>
  </w:endnote>
  <w:endnote w:type="continuationSeparator" w:id="0">
    <w:p w:rsidR="00E0145A" w:rsidRDefault="00E01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541" w:rsidRDefault="00FE30A5" w:rsidP="0057566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EF754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EF7541" w:rsidRDefault="00EF7541" w:rsidP="0003124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541" w:rsidRPr="00445975" w:rsidRDefault="00EF7541" w:rsidP="00575660">
    <w:pPr>
      <w:pStyle w:val="Footer"/>
      <w:ind w:right="360"/>
      <w:rPr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45A" w:rsidRDefault="00E0145A">
      <w:r>
        <w:separator/>
      </w:r>
    </w:p>
  </w:footnote>
  <w:footnote w:type="continuationSeparator" w:id="0">
    <w:p w:rsidR="00E0145A" w:rsidRDefault="00E014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E80" w:rsidRPr="0068028D" w:rsidRDefault="00FE30A5" w:rsidP="0068028D">
    <w:pPr>
      <w:pStyle w:val="Header"/>
      <w:pBdr>
        <w:bottom w:val="single" w:sz="4" w:space="1" w:color="auto"/>
      </w:pBdr>
      <w:rPr>
        <w:sz w:val="16"/>
        <w:szCs w:val="16"/>
      </w:rPr>
    </w:pPr>
    <w:r>
      <w:rPr>
        <w:noProof/>
        <w:sz w:val="16"/>
        <w:szCs w:val="16"/>
      </w:rPr>
      <w:pict>
        <v:group id="_x0000_s2049" style="position:absolute;margin-left:-25.5pt;margin-top:-3pt;width:477.6pt;height:36pt;z-index:251657728" coordorigin="1623,587" coordsize="9029,720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2508;top:587;width:7560;height:720" filled="f" stroked="f">
            <v:textbox style="mso-next-textbox:#_x0000_s2050">
              <w:txbxContent>
                <w:p w:rsidR="00E33E80" w:rsidRPr="00281C74" w:rsidRDefault="00E33E80" w:rsidP="00E33E80">
                  <w:pPr>
                    <w:pStyle w:val="Header"/>
                    <w:tabs>
                      <w:tab w:val="left" w:pos="1545"/>
                      <w:tab w:val="right" w:pos="9072"/>
                    </w:tabs>
                    <w:ind w:left="-57" w:right="-57"/>
                    <w:jc w:val="right"/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</w:pPr>
                  <w:r w:rsidRPr="00281C74">
                    <w:rPr>
                      <w:rFonts w:ascii="TH SarabunPSK" w:hAnsi="TH SarabunPSK" w:cs="TH SarabunPSK"/>
                      <w:b/>
                      <w:bCs/>
                      <w:szCs w:val="24"/>
                      <w:cs/>
                    </w:rPr>
                    <w:t>รายละเอียดตัวชี้วัดเพื่อประกอบคำรับรองการปฏิบัติราชการสำนักงานคณะกรรมการการอุดมศึกษา</w:t>
                  </w:r>
                </w:p>
                <w:p w:rsidR="00E33E80" w:rsidRPr="00281C74" w:rsidRDefault="00E33E80" w:rsidP="00E33E80">
                  <w:pPr>
                    <w:pStyle w:val="Header"/>
                    <w:tabs>
                      <w:tab w:val="left" w:pos="1545"/>
                      <w:tab w:val="right" w:pos="9072"/>
                    </w:tabs>
                    <w:ind w:left="-57" w:right="-57"/>
                    <w:jc w:val="right"/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</w:pPr>
                  <w:r w:rsidRPr="00281C74">
                    <w:rPr>
                      <w:rFonts w:ascii="TH SarabunPSK" w:hAnsi="TH SarabunPSK" w:cs="TH SarabunPSK"/>
                      <w:b/>
                      <w:bCs/>
                      <w:szCs w:val="24"/>
                      <w:cs/>
                    </w:rPr>
                    <w:t>ประจำปีงบประมาณ พ.ศ. 255</w:t>
                  </w:r>
                  <w:r w:rsidR="00581B11" w:rsidRPr="00281C7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10011;top:654;width:641;height:578">
            <v:imagedata r:id="rId1" o:title="MUALogo" blacklevel="1966f"/>
          </v:shape>
          <v:line id="_x0000_s2052" style="position:absolute" from="1623,1289" to="10623,1289" stroked="f"/>
        </v:group>
      </w:pict>
    </w:r>
    <w:r w:rsidR="0068028D"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42C2F"/>
    <w:multiLevelType w:val="hybridMultilevel"/>
    <w:tmpl w:val="C144E288"/>
    <w:lvl w:ilvl="0" w:tplc="3108598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EucrosiaDSE" w:eastAsia="Times New Roman" w:hAnsi="EucrosiaDSE" w:cs="Eucros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DCB28B6"/>
    <w:multiLevelType w:val="hybridMultilevel"/>
    <w:tmpl w:val="185826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attachedTemplate r:id="rId1"/>
  <w:stylePaneFormatFilter w:val="3F01"/>
  <w:defaultTabStop w:val="720"/>
  <w:noPunctuationKerning/>
  <w:characterSpacingControl w:val="doNotCompress"/>
  <w:hdrShapeDefaults>
    <o:shapedefaults v:ext="edit" spidmax="37890">
      <o:colormenu v:ext="edit" strokecolor="none [321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A4265B"/>
    <w:rsid w:val="00013033"/>
    <w:rsid w:val="00016D87"/>
    <w:rsid w:val="00031245"/>
    <w:rsid w:val="000332A9"/>
    <w:rsid w:val="000435E5"/>
    <w:rsid w:val="00043879"/>
    <w:rsid w:val="00054672"/>
    <w:rsid w:val="00070D52"/>
    <w:rsid w:val="000711B3"/>
    <w:rsid w:val="00073B3D"/>
    <w:rsid w:val="00083F89"/>
    <w:rsid w:val="000872D1"/>
    <w:rsid w:val="00094C48"/>
    <w:rsid w:val="00094DA5"/>
    <w:rsid w:val="000B0469"/>
    <w:rsid w:val="000B3CBA"/>
    <w:rsid w:val="000D28BC"/>
    <w:rsid w:val="000D5D4C"/>
    <w:rsid w:val="000E48F2"/>
    <w:rsid w:val="000E5A99"/>
    <w:rsid w:val="000F7837"/>
    <w:rsid w:val="00103881"/>
    <w:rsid w:val="00107666"/>
    <w:rsid w:val="0011466D"/>
    <w:rsid w:val="00134B6A"/>
    <w:rsid w:val="001515CD"/>
    <w:rsid w:val="00151664"/>
    <w:rsid w:val="00162DE3"/>
    <w:rsid w:val="00172DE6"/>
    <w:rsid w:val="001A7C49"/>
    <w:rsid w:val="001B1E44"/>
    <w:rsid w:val="001B232B"/>
    <w:rsid w:val="001B76D1"/>
    <w:rsid w:val="00220CF8"/>
    <w:rsid w:val="0025386B"/>
    <w:rsid w:val="00274C35"/>
    <w:rsid w:val="00275EA4"/>
    <w:rsid w:val="00281C74"/>
    <w:rsid w:val="002821DF"/>
    <w:rsid w:val="00293ADC"/>
    <w:rsid w:val="00295510"/>
    <w:rsid w:val="002979BA"/>
    <w:rsid w:val="002C6363"/>
    <w:rsid w:val="002C641A"/>
    <w:rsid w:val="002C79EF"/>
    <w:rsid w:val="002D0949"/>
    <w:rsid w:val="002D34D5"/>
    <w:rsid w:val="002E3F6C"/>
    <w:rsid w:val="002E4ADD"/>
    <w:rsid w:val="002E6A57"/>
    <w:rsid w:val="002E784F"/>
    <w:rsid w:val="00307079"/>
    <w:rsid w:val="00311A11"/>
    <w:rsid w:val="00334B37"/>
    <w:rsid w:val="00352C49"/>
    <w:rsid w:val="00357BD9"/>
    <w:rsid w:val="00371A93"/>
    <w:rsid w:val="003727BD"/>
    <w:rsid w:val="003753BB"/>
    <w:rsid w:val="003B4AB7"/>
    <w:rsid w:val="003C4122"/>
    <w:rsid w:val="003D2CA7"/>
    <w:rsid w:val="003E1BC5"/>
    <w:rsid w:val="003E43EF"/>
    <w:rsid w:val="003F38A1"/>
    <w:rsid w:val="00407F9C"/>
    <w:rsid w:val="0041190D"/>
    <w:rsid w:val="00417377"/>
    <w:rsid w:val="00432B0D"/>
    <w:rsid w:val="00432C09"/>
    <w:rsid w:val="00445975"/>
    <w:rsid w:val="00445BF4"/>
    <w:rsid w:val="00472D03"/>
    <w:rsid w:val="00474785"/>
    <w:rsid w:val="00482E02"/>
    <w:rsid w:val="004A7A5E"/>
    <w:rsid w:val="004B55B4"/>
    <w:rsid w:val="004C261B"/>
    <w:rsid w:val="004D06C4"/>
    <w:rsid w:val="004D7A05"/>
    <w:rsid w:val="004E2AB9"/>
    <w:rsid w:val="004F5B0C"/>
    <w:rsid w:val="005069DE"/>
    <w:rsid w:val="00522BE5"/>
    <w:rsid w:val="005343CB"/>
    <w:rsid w:val="00567D0B"/>
    <w:rsid w:val="005714E9"/>
    <w:rsid w:val="00575660"/>
    <w:rsid w:val="00581366"/>
    <w:rsid w:val="00581B11"/>
    <w:rsid w:val="00590AE3"/>
    <w:rsid w:val="005B30A2"/>
    <w:rsid w:val="005C3084"/>
    <w:rsid w:val="005C3120"/>
    <w:rsid w:val="005C3F2C"/>
    <w:rsid w:val="005D77C0"/>
    <w:rsid w:val="00612E87"/>
    <w:rsid w:val="006346B5"/>
    <w:rsid w:val="0064799B"/>
    <w:rsid w:val="00653FF8"/>
    <w:rsid w:val="0068028D"/>
    <w:rsid w:val="00683C56"/>
    <w:rsid w:val="006863CB"/>
    <w:rsid w:val="006A361A"/>
    <w:rsid w:val="006A7DD9"/>
    <w:rsid w:val="006D1C10"/>
    <w:rsid w:val="006E148F"/>
    <w:rsid w:val="006E6A4C"/>
    <w:rsid w:val="007017FF"/>
    <w:rsid w:val="0071699E"/>
    <w:rsid w:val="00723BA1"/>
    <w:rsid w:val="007327CC"/>
    <w:rsid w:val="00753C81"/>
    <w:rsid w:val="0076227D"/>
    <w:rsid w:val="0077397F"/>
    <w:rsid w:val="0077539F"/>
    <w:rsid w:val="007963DE"/>
    <w:rsid w:val="007B4E38"/>
    <w:rsid w:val="007C7665"/>
    <w:rsid w:val="007D7FC0"/>
    <w:rsid w:val="007E5FF0"/>
    <w:rsid w:val="007E6561"/>
    <w:rsid w:val="007F2E88"/>
    <w:rsid w:val="008112A6"/>
    <w:rsid w:val="00816406"/>
    <w:rsid w:val="00864AC2"/>
    <w:rsid w:val="00866157"/>
    <w:rsid w:val="00871A11"/>
    <w:rsid w:val="00871D8B"/>
    <w:rsid w:val="00882093"/>
    <w:rsid w:val="00884C60"/>
    <w:rsid w:val="008965E4"/>
    <w:rsid w:val="008B388F"/>
    <w:rsid w:val="008B614F"/>
    <w:rsid w:val="008C1AAA"/>
    <w:rsid w:val="008C6CD3"/>
    <w:rsid w:val="008F0691"/>
    <w:rsid w:val="009006F3"/>
    <w:rsid w:val="0091466D"/>
    <w:rsid w:val="00934F6F"/>
    <w:rsid w:val="00952B3A"/>
    <w:rsid w:val="00984678"/>
    <w:rsid w:val="00992FF2"/>
    <w:rsid w:val="009962DA"/>
    <w:rsid w:val="00A02F9C"/>
    <w:rsid w:val="00A25326"/>
    <w:rsid w:val="00A309F4"/>
    <w:rsid w:val="00A4265B"/>
    <w:rsid w:val="00A42727"/>
    <w:rsid w:val="00A77406"/>
    <w:rsid w:val="00AA0D61"/>
    <w:rsid w:val="00AA20BB"/>
    <w:rsid w:val="00AA53E3"/>
    <w:rsid w:val="00AB125C"/>
    <w:rsid w:val="00AB205A"/>
    <w:rsid w:val="00AB429A"/>
    <w:rsid w:val="00AB6B2E"/>
    <w:rsid w:val="00AC5BDD"/>
    <w:rsid w:val="00AF1295"/>
    <w:rsid w:val="00AF5BC4"/>
    <w:rsid w:val="00B15F05"/>
    <w:rsid w:val="00B20C4B"/>
    <w:rsid w:val="00B23789"/>
    <w:rsid w:val="00B40D17"/>
    <w:rsid w:val="00B47293"/>
    <w:rsid w:val="00B5489D"/>
    <w:rsid w:val="00B56418"/>
    <w:rsid w:val="00B93B45"/>
    <w:rsid w:val="00BA6BAD"/>
    <w:rsid w:val="00BB7982"/>
    <w:rsid w:val="00BE7C50"/>
    <w:rsid w:val="00C01E9A"/>
    <w:rsid w:val="00C0605D"/>
    <w:rsid w:val="00C2038A"/>
    <w:rsid w:val="00C37C4B"/>
    <w:rsid w:val="00C47785"/>
    <w:rsid w:val="00C57964"/>
    <w:rsid w:val="00C6170A"/>
    <w:rsid w:val="00C6483B"/>
    <w:rsid w:val="00C91DF8"/>
    <w:rsid w:val="00C962E3"/>
    <w:rsid w:val="00C97A01"/>
    <w:rsid w:val="00CB7E6F"/>
    <w:rsid w:val="00CC29F6"/>
    <w:rsid w:val="00CD0094"/>
    <w:rsid w:val="00CF4C45"/>
    <w:rsid w:val="00D147F1"/>
    <w:rsid w:val="00D31AAD"/>
    <w:rsid w:val="00D41E4D"/>
    <w:rsid w:val="00D42DD4"/>
    <w:rsid w:val="00D45873"/>
    <w:rsid w:val="00D57DAB"/>
    <w:rsid w:val="00D605E9"/>
    <w:rsid w:val="00D7091D"/>
    <w:rsid w:val="00D75BC2"/>
    <w:rsid w:val="00D80D60"/>
    <w:rsid w:val="00D82E88"/>
    <w:rsid w:val="00DA4B02"/>
    <w:rsid w:val="00DA7357"/>
    <w:rsid w:val="00DC0A77"/>
    <w:rsid w:val="00DD09B8"/>
    <w:rsid w:val="00DD155B"/>
    <w:rsid w:val="00DE403C"/>
    <w:rsid w:val="00DE5853"/>
    <w:rsid w:val="00DE761D"/>
    <w:rsid w:val="00DF408C"/>
    <w:rsid w:val="00E0145A"/>
    <w:rsid w:val="00E105CC"/>
    <w:rsid w:val="00E14130"/>
    <w:rsid w:val="00E174AC"/>
    <w:rsid w:val="00E21581"/>
    <w:rsid w:val="00E22B4A"/>
    <w:rsid w:val="00E26426"/>
    <w:rsid w:val="00E30C8B"/>
    <w:rsid w:val="00E33E80"/>
    <w:rsid w:val="00E46647"/>
    <w:rsid w:val="00E65208"/>
    <w:rsid w:val="00E66668"/>
    <w:rsid w:val="00E70332"/>
    <w:rsid w:val="00E74D97"/>
    <w:rsid w:val="00E866EE"/>
    <w:rsid w:val="00EA2AD2"/>
    <w:rsid w:val="00EA4E46"/>
    <w:rsid w:val="00EE66D5"/>
    <w:rsid w:val="00EF0471"/>
    <w:rsid w:val="00EF04D4"/>
    <w:rsid w:val="00EF1600"/>
    <w:rsid w:val="00EF7541"/>
    <w:rsid w:val="00F103A0"/>
    <w:rsid w:val="00F152AE"/>
    <w:rsid w:val="00F316CD"/>
    <w:rsid w:val="00F33A9F"/>
    <w:rsid w:val="00F45588"/>
    <w:rsid w:val="00F91D13"/>
    <w:rsid w:val="00F95461"/>
    <w:rsid w:val="00FA075A"/>
    <w:rsid w:val="00FD7FDD"/>
    <w:rsid w:val="00FE30A5"/>
    <w:rsid w:val="00FE7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>
      <o:colormenu v:ext="edit" strokecolor="none [3212]"/>
    </o:shapedefaults>
    <o:shapelayout v:ext="edit">
      <o:idmap v:ext="edit" data="1"/>
      <o:rules v:ext="edit">
        <o:r id="V:Rule12" type="connector" idref="#_x0000_s1037"/>
        <o:r id="V:Rule13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4C35"/>
    <w:rPr>
      <w:rFonts w:ascii="Cordia New" w:eastAsia="Cordia New"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74C35"/>
    <w:rPr>
      <w:rFonts w:ascii="MS Sans Serif" w:eastAsia="Times New Roman" w:hAnsi="MS Sans Serif"/>
    </w:rPr>
  </w:style>
  <w:style w:type="table" w:styleId="TableGrid">
    <w:name w:val="Table Grid"/>
    <w:basedOn w:val="TableNormal"/>
    <w:rsid w:val="00274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031245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031245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basedOn w:val="DefaultParagraphFont"/>
    <w:rsid w:val="00031245"/>
  </w:style>
  <w:style w:type="paragraph" w:styleId="BalloonText">
    <w:name w:val="Balloon Text"/>
    <w:basedOn w:val="Normal"/>
    <w:semiHidden/>
    <w:rsid w:val="000F7837"/>
    <w:rPr>
      <w:rFonts w:ascii="Tahoma" w:hAnsi="Tahoma" w:cs="Angsana New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45975"/>
    <w:rPr>
      <w:rFonts w:ascii="Cordia New" w:eastAsia="Cordia New" w:cs="Cordia New"/>
      <w:sz w:val="28"/>
      <w:szCs w:val="32"/>
    </w:rPr>
  </w:style>
  <w:style w:type="character" w:customStyle="1" w:styleId="FootnoteTextChar">
    <w:name w:val="Footnote Text Char"/>
    <w:basedOn w:val="DefaultParagraphFont"/>
    <w:link w:val="FootnoteText"/>
    <w:rsid w:val="00C91DF8"/>
    <w:rPr>
      <w:rFonts w:ascii="MS Sans Serif" w:hAnsi="MS Sans Serif"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371A93"/>
    <w:pPr>
      <w:ind w:left="720"/>
      <w:contextualSpacing/>
    </w:pPr>
    <w:rPr>
      <w:szCs w:val="35"/>
    </w:rPr>
  </w:style>
  <w:style w:type="character" w:styleId="Hyperlink">
    <w:name w:val="Hyperlink"/>
    <w:basedOn w:val="DefaultParagraphFont"/>
    <w:rsid w:val="004D06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-report.energy.go.t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ne\&#3586;&#3657;&#3629;&#3617;&#3641;&#3621;&#3611;&#3637;%2054\&#3605;&#3633;&#3623;&#3594;&#3637;&#3657;&#3623;&#3633;&#3604;&#3585;&#3619;&#3617;&#3611;&#3637;54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266</TotalTime>
  <Pages>4</Pages>
  <Words>1105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ประเด็นการประเมินผล : ผลสำเร็จในการพัฒนาการปฏิบัติราชการ</vt:lpstr>
    </vt:vector>
  </TitlesOfParts>
  <Company>THAI RATING AND INFORMATION SERVICES CO., LTD.</Company>
  <LinksUpToDate>false</LinksUpToDate>
  <CharactersWithSpaces>7392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ประเด็นการประเมินผล : ผลสำเร็จในการพัฒนาการปฏิบัติราชการ</dc:title>
  <dc:creator>Corporate Edition</dc:creator>
  <cp:lastModifiedBy>Corporate Edition</cp:lastModifiedBy>
  <cp:revision>57</cp:revision>
  <cp:lastPrinted>2011-12-22T02:52:00Z</cp:lastPrinted>
  <dcterms:created xsi:type="dcterms:W3CDTF">2011-12-08T03:16:00Z</dcterms:created>
  <dcterms:modified xsi:type="dcterms:W3CDTF">2012-05-03T05:13:00Z</dcterms:modified>
</cp:coreProperties>
</file>